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-228599</wp:posOffset>
                </wp:positionV>
                <wp:extent cx="2852928" cy="1005840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19525" y="0"/>
                          <a:ext cx="2852928" cy="10058400"/>
                          <a:chOff x="3919525" y="0"/>
                          <a:chExt cx="2852950" cy="7560000"/>
                        </a:xfrm>
                      </wpg:grpSpPr>
                      <wpg:grpSp>
                        <wpg:cNvGrpSpPr/>
                        <wpg:grpSpPr>
                          <a:xfrm>
                            <a:off x="3919536" y="0"/>
                            <a:ext cx="2852928" cy="7560000"/>
                            <a:chOff x="0" y="0"/>
                            <a:chExt cx="2852420" cy="10058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852400" cy="1005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285242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DDE2E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807720" y="975360"/>
                              <a:ext cx="1691640" cy="169164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-228599</wp:posOffset>
                </wp:positionV>
                <wp:extent cx="2852928" cy="100584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2928" cy="10058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03.0" w:type="dxa"/>
        <w:jc w:val="center"/>
        <w:tblLayout w:type="fixed"/>
        <w:tblLook w:val="0600"/>
      </w:tblPr>
      <w:tblGrid>
        <w:gridCol w:w="3778"/>
        <w:gridCol w:w="6925"/>
        <w:tblGridChange w:id="0">
          <w:tblGrid>
            <w:gridCol w:w="3778"/>
            <w:gridCol w:w="6925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shd w:fill="auto" w:val="clear"/>
            <w:tcMar>
              <w:left w:w="63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45336" cy="1536192"/>
                  <wp:effectExtent b="0" l="0" r="0" t="0"/>
                  <wp:docPr descr="Decorative" id="23" name="image1.jpg"/>
                  <a:graphic>
                    <a:graphicData uri="http://schemas.openxmlformats.org/drawingml/2006/picture">
                      <pic:pic>
                        <pic:nvPicPr>
                          <pic:cNvPr descr="Decorative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-30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336" cy="15361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pStyle w:val="Title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Subtitle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BHARTI</w:t>
            </w:r>
          </w:p>
          <w:p w:rsidR="00000000" w:rsidDel="00000000" w:rsidP="00000000" w:rsidRDefault="00000000" w:rsidRPr="00000000" w14:paraId="00000005">
            <w:pPr>
              <w:spacing w:line="264" w:lineRule="auto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0" cy="12700"/>
                      <wp:effectExtent b="0" l="0" r="0" t="0"/>
                      <wp:docPr descr="Decorative" id="1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99103" y="3780000"/>
                                <a:ext cx="3693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12700"/>
                      <wp:effectExtent b="0" l="0" r="0" t="0"/>
                      <wp:docPr descr="Decorative"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Decorative"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HOTELIER</w:t>
            </w:r>
          </w:p>
        </w:tc>
      </w:tr>
      <w:tr>
        <w:trPr>
          <w:cantSplit w:val="0"/>
          <w:trHeight w:val="66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</w:t>
            </w:r>
          </w:p>
          <w:p w:rsidR="00000000" w:rsidDel="00000000" w:rsidP="00000000" w:rsidRDefault="00000000" w:rsidRPr="00000000" w14:paraId="00000008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Delhi, India 110094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+919868709646</w:t>
            </w:r>
          </w:p>
          <w:p w:rsidR="00000000" w:rsidDel="00000000" w:rsidP="00000000" w:rsidRDefault="00000000" w:rsidRPr="00000000" w14:paraId="0000000A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amit.bharti.18007@gmail.com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Passport no.  R2831213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100" w:lineRule="auto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0" cy="12700"/>
                      <wp:effectExtent b="0" l="0" r="0" t="0"/>
                      <wp:docPr descr="Decorative" id="2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95608" y="3780000"/>
                                <a:ext cx="17007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12700"/>
                      <wp:effectExtent b="0" l="0" r="0" t="0"/>
                      <wp:docPr descr="Decorative"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Decorative"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10">
            <w:pPr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Hardworking employee with customer service, multitasking and time management abilities. Devoted to giving every customer a positive and memorable experience.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100" w:lineRule="auto"/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0" cy="12700"/>
                      <wp:effectExtent b="0" l="0" r="0" t="0"/>
                      <wp:docPr descr="Decorative"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95608" y="3780000"/>
                                <a:ext cx="17007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12700"/>
                      <wp:effectExtent b="0" l="0" r="0" t="0"/>
                      <wp:docPr descr="Decorative"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descr="Decorative"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Housekeeping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F&amp;B Service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Room Preparation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Front Desk Communications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Guest Services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BOH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Teamwork and Collaborations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Food Safety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1E">
            <w:pPr>
              <w:pStyle w:val="Heading2"/>
              <w:rPr/>
            </w:pPr>
            <w:bookmarkStart w:colFirst="0" w:colLast="0" w:name="_heading=h.tufw25h29txv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2"/>
              <w:rPr>
                <w:b w:val="1"/>
              </w:rPr>
            </w:pPr>
            <w:bookmarkStart w:colFirst="0" w:colLast="0" w:name="_heading=h.58int5pz81dn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PERSONAL DETAILS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Nationality: Indian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Marital Status: Single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Date of Birth: 27 SEP 1996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pStyle w:val="Heading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EDUCATION AND TRAINING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Janauary 2021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Bachelor of Arts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Delhi University, Delhi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July 2017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One Year Hotel Management Diploma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BTC PUSA, Delhi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July 2016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One Year Computer Software Diploma</w:t>
            </w:r>
            <w:r w:rsidDel="00000000" w:rsidR="00000000" w:rsidRPr="00000000">
              <w:rPr>
                <w:rtl w:val="0"/>
              </w:rPr>
              <w:t xml:space="preserve"> | Word Processing, PMS software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BTC PUSA, Delhi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0" cy="12700"/>
                      <wp:effectExtent b="0" l="0" r="0" t="0"/>
                      <wp:docPr descr="Decorative" id="2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3548" y="3780000"/>
                                <a:ext cx="3684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12700"/>
                      <wp:effectExtent b="0" l="0" r="0" t="0"/>
                      <wp:docPr descr="Decorative"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Decorative"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August 2022 - January 2023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Room Attendant The Living Adventure Accor</w:t>
            </w:r>
            <w:r w:rsidDel="00000000" w:rsidR="00000000" w:rsidRPr="00000000">
              <w:rPr>
                <w:rtl w:val="0"/>
              </w:rPr>
              <w:t xml:space="preserve"> | Doha, Qatar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Bed making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Cleaned and returned vacant rooms to occupant-ready status.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Locked guest rooms after performing housekeeping services and maintained complete security.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Welcomed guests, provided answer to questions and anticipated guests’ service needs.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Moved beds, sofas and small furniture to wipe down baseboards and remove dust and dirt from hard-to-reach areas.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Laundered sheets and removed stains to restore linens to pristine condition.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Communicated with maintenance team on damages to repair.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January 2018 - February 2019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Waiter Five Star Hotels</w:t>
            </w:r>
            <w:r w:rsidDel="00000000" w:rsidR="00000000" w:rsidRPr="00000000">
              <w:rPr>
                <w:rtl w:val="0"/>
              </w:rPr>
              <w:t xml:space="preserve"> | Delhi, India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Daily Events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/>
              <mc:AlternateContent>
                <mc:Choice Requires="wps">
                  <w:drawing>
                    <wp:inline distB="0" distT="0" distL="0" distR="0">
                      <wp:extent cx="0" cy="12700"/>
                      <wp:effectExtent b="0" l="0" r="0" t="0"/>
                      <wp:docPr descr="Decorative" id="2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3548" y="3780000"/>
                                <a:ext cx="3684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0" cy="12700"/>
                      <wp:effectExtent b="0" l="0" r="0" t="0"/>
                      <wp:docPr descr="Decorative"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Decorative"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2"/>
              <w:rPr>
                <w:b w:val="1"/>
              </w:rPr>
            </w:pPr>
            <w:bookmarkStart w:colFirst="0" w:colLast="0" w:name="_heading=h.buccsv5vbhpr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ACHIEVEMENTS AND AWARDS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Appreciation for valuable contributions on the occasion of The Qatar Global Sports Events 2022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LANGUAGES SKILLS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English, Hindi  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60" w:left="288" w:right="28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urce Sans Pro Light"/>
  <w:font w:name="Bookman Old Style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smallCaps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</w:pPr>
    <w:rPr>
      <w:rFonts w:ascii="Bookman Old Style" w:cs="Bookman Old Style" w:eastAsia="Bookman Old Style" w:hAnsi="Bookman Old Style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lineRule="auto"/>
    </w:pPr>
    <w:rPr>
      <w:rFonts w:ascii="Source Sans Pro Light" w:cs="Source Sans Pro Light" w:eastAsia="Source Sans Pro Light" w:hAnsi="Source Sans Pro Light"/>
    </w:rPr>
  </w:style>
  <w:style w:type="paragraph" w:styleId="Heading4">
    <w:name w:val="heading 4"/>
    <w:basedOn w:val="Normal"/>
    <w:next w:val="Normal"/>
    <w:pPr>
      <w:keepNext w:val="1"/>
      <w:keepLines w:val="1"/>
      <w:spacing w:line="440" w:lineRule="auto"/>
    </w:pPr>
    <w:rPr>
      <w:b w:val="1"/>
      <w:color w:val="718eb5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Bookman Old Style" w:cs="Bookman Old Style" w:eastAsia="Bookman Old Style" w:hAnsi="Bookman Old Style"/>
      <w:color w:val="46587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Bookman Old Style" w:cs="Bookman Old Style" w:eastAsia="Bookman Old Style" w:hAnsi="Bookman Old Style"/>
      <w:color w:val="2e3a4b"/>
    </w:rPr>
  </w:style>
  <w:style w:type="paragraph" w:styleId="Title">
    <w:name w:val="Title"/>
    <w:basedOn w:val="Normal"/>
    <w:next w:val="Normal"/>
    <w:pPr>
      <w:spacing w:before="480" w:lineRule="auto"/>
    </w:pPr>
    <w:rPr>
      <w:rFonts w:ascii="Bookman Old Style" w:cs="Bookman Old Style" w:eastAsia="Bookman Old Style" w:hAnsi="Bookman Old Style"/>
      <w:smallCaps w:val="1"/>
      <w:sz w:val="72"/>
      <w:szCs w:val="72"/>
    </w:rPr>
  </w:style>
  <w:style w:type="paragraph" w:styleId="Normal" w:default="1">
    <w:name w:val="Normal"/>
    <w:qFormat w:val="1"/>
    <w:rsid w:val="00154F17"/>
    <w:pPr>
      <w:spacing w:after="0" w:before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437FAC"/>
    <w:pPr>
      <w:keepNext w:val="1"/>
      <w:keepLines w:val="1"/>
      <w:spacing w:before="200"/>
      <w:outlineLvl w:val="0"/>
    </w:pPr>
    <w:rPr>
      <w:rFonts w:cs="Times New Roman (Headings CS)" w:eastAsiaTheme="majorEastAsia"/>
      <w:caps w:val="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D84359"/>
    <w:pPr>
      <w:keepNext w:val="1"/>
      <w:keepLines w:val="1"/>
      <w:spacing w:after="200"/>
      <w:outlineLvl w:val="1"/>
    </w:pPr>
    <w:rPr>
      <w:rFonts w:asciiTheme="majorHAnsi" w:cstheme="majorBidi" w:eastAsiaTheme="majorEastAsia" w:hAnsiTheme="majorHAnsi"/>
      <w:caps w:val="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 w:val="1"/>
      <w:keepLines w:val="1"/>
      <w:spacing w:after="120"/>
      <w:outlineLvl w:val="2"/>
    </w:pPr>
    <w:rPr>
      <w:rFonts w:ascii="Source Sans Pro Light" w:hAnsi="Source Sans Pro Light" w:cstheme="majorBidi" w:eastAsiaTheme="majorEastAsia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rsid w:val="004E6AB2"/>
    <w:pPr>
      <w:keepNext w:val="1"/>
      <w:keepLines w:val="1"/>
      <w:spacing w:line="440" w:lineRule="exact"/>
      <w:outlineLvl w:val="3"/>
    </w:pPr>
    <w:rPr>
      <w:rFonts w:cstheme="majorBidi" w:eastAsiaTheme="majorEastAsia"/>
      <w:b w:val="1"/>
      <w:iCs w:val="1"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rsid w:val="00BB3142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465870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rsid w:val="002B0852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2f3a4b" w:themeColor="accent1" w:themeShade="00007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rsid w:val="00BA3E51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 w:val="1"/>
    <w:rsid w:val="00BA3E51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rsid w:val="00BA3E51"/>
    <w:rPr>
      <w:rFonts w:ascii="Segoe UI" w:cs="Segoe UI" w:hAnsi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4F17"/>
    <w:rPr>
      <w:rFonts w:ascii="Segoe UI" w:cs="Segoe UI" w:hAnsi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 w:val="1"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37FAC"/>
    <w:rPr>
      <w:rFonts w:cs="Times New Roman (Headings CS)" w:eastAsiaTheme="majorEastAsia"/>
      <w:caps w:val="1"/>
      <w:color w:val="000000" w:themeColor="text1"/>
      <w:sz w:val="40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D84359"/>
    <w:rPr>
      <w:rFonts w:asciiTheme="majorHAnsi" w:cstheme="majorBidi" w:eastAsiaTheme="majorEastAsia" w:hAnsiTheme="majorHAnsi"/>
      <w:caps w:val="1"/>
      <w:color w:val="000000" w:themeColor="text1"/>
      <w:sz w:val="28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E5183E"/>
    <w:rPr>
      <w:rFonts w:ascii="Source Sans Pro Light" w:hAnsi="Source Sans Pro Light" w:cstheme="majorBidi" w:eastAsiaTheme="majorEastAsia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 w:val="1"/>
    <w:rsid w:val="000F3FE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rsid w:val="000F3FE2"/>
    <w:rPr>
      <w:color w:val="605e5c"/>
      <w:shd w:color="auto" w:fill="e1dfdd" w:val="clear"/>
    </w:rPr>
  </w:style>
  <w:style w:type="paragraph" w:styleId="NoSpacing">
    <w:name w:val="No Spacing"/>
    <w:uiPriority w:val="12"/>
    <w:semiHidden w:val="1"/>
    <w:qFormat w:val="1"/>
    <w:rsid w:val="00320ECB"/>
    <w:pPr>
      <w:spacing w:after="0" w:before="0" w:line="180" w:lineRule="auto"/>
    </w:pPr>
    <w:rPr>
      <w:color w:val="434343" w:themeColor="accent6"/>
      <w:sz w:val="26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857CB"/>
    <w:rPr>
      <w:rFonts w:cstheme="majorBidi" w:eastAsiaTheme="majorEastAsia"/>
      <w:b w:val="1"/>
      <w:iCs w:val="1"/>
      <w:color w:val="718eb5" w:themeColor="accent3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857CB"/>
    <w:rPr>
      <w:rFonts w:asciiTheme="majorHAnsi" w:cstheme="majorBidi" w:eastAsiaTheme="majorEastAsia" w:hAnsiTheme="majorHAnsi"/>
      <w:color w:val="465870" w:themeColor="accent1" w:themeShade="0000BF"/>
    </w:rPr>
  </w:style>
  <w:style w:type="paragraph" w:styleId="ListParagraph">
    <w:name w:val="List Paragraph"/>
    <w:basedOn w:val="Normal"/>
    <w:uiPriority w:val="34"/>
    <w:semiHidden w:val="1"/>
    <w:qFormat w:val="1"/>
    <w:rsid w:val="00276ADF"/>
    <w:pPr>
      <w:numPr>
        <w:numId w:val="1"/>
      </w:numPr>
      <w:spacing w:after="60"/>
      <w:contextualSpacing w:val="1"/>
    </w:pPr>
    <w:rPr>
      <w:rFonts w:cs="Times New Roman (Body CS)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857CB"/>
    <w:rPr>
      <w:rFonts w:asciiTheme="majorHAnsi" w:cstheme="majorBidi" w:eastAsiaTheme="majorEastAsia" w:hAnsiTheme="majorHAnsi"/>
      <w:color w:val="2f3a4b" w:themeColor="accent1" w:themeShade="00007F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437FAC"/>
    <w:pPr>
      <w:numPr>
        <w:ilvl w:val="1"/>
      </w:numPr>
      <w:spacing w:after="80"/>
    </w:pPr>
    <w:rPr>
      <w:rFonts w:cs="Times New Roman (Body CS)" w:asciiTheme="majorHAnsi" w:eastAsiaTheme="minorEastAsia" w:hAnsiTheme="majorHAnsi"/>
      <w:caps w:val="1"/>
      <w:color w:val="465870" w:themeColor="accent1" w:themeShade="0000BF"/>
      <w:spacing w:val="90"/>
      <w:sz w:val="72"/>
    </w:rPr>
  </w:style>
  <w:style w:type="character" w:styleId="SubtitleChar" w:customStyle="1">
    <w:name w:val="Subtitle Char"/>
    <w:basedOn w:val="DefaultParagraphFont"/>
    <w:link w:val="Subtitle"/>
    <w:uiPriority w:val="11"/>
    <w:rsid w:val="00437FAC"/>
    <w:rPr>
      <w:rFonts w:cs="Times New Roman (Body CS)" w:asciiTheme="majorHAnsi" w:eastAsiaTheme="minorEastAsia" w:hAnsiTheme="majorHAnsi"/>
      <w:caps w:val="1"/>
      <w:color w:val="465870" w:themeColor="accent1" w:themeShade="0000BF"/>
      <w:spacing w:val="90"/>
      <w:sz w:val="72"/>
      <w:lang w:val="en-US"/>
    </w:rPr>
  </w:style>
  <w:style w:type="numbering" w:styleId="CurrentList1" w:customStyle="1">
    <w:name w:val="Current List1"/>
    <w:uiPriority w:val="99"/>
    <w:rsid w:val="00490100"/>
    <w:pPr>
      <w:numPr>
        <w:numId w:val="2"/>
      </w:numPr>
    </w:pPr>
  </w:style>
  <w:style w:type="numbering" w:styleId="CurrentList2" w:customStyle="1">
    <w:name w:val="Current List2"/>
    <w:uiPriority w:val="99"/>
    <w:rsid w:val="00832245"/>
    <w:pPr>
      <w:numPr>
        <w:numId w:val="3"/>
      </w:numPr>
    </w:pPr>
  </w:style>
  <w:style w:type="numbering" w:styleId="CurrentList3" w:customStyle="1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 w:val="1"/>
    <w:qFormat w:val="1"/>
    <w:rsid w:val="00276ADF"/>
    <w:rPr>
      <w:b w:val="1"/>
      <w:bCs w:val="1"/>
      <w:color w:val="5f483e" w:themeColor="accent4" w:themeShade="0000BF"/>
    </w:rPr>
  </w:style>
  <w:style w:type="paragraph" w:styleId="BodyText">
    <w:name w:val="Body Text"/>
    <w:basedOn w:val="Normal"/>
    <w:link w:val="BodyTextChar"/>
    <w:uiPriority w:val="99"/>
    <w:semiHidden w:val="1"/>
    <w:rsid w:val="00276AD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 w:val="1"/>
    <w:rsid w:val="00437FAC"/>
    <w:pPr>
      <w:spacing w:before="480"/>
      <w:contextualSpacing w:val="1"/>
    </w:pPr>
    <w:rPr>
      <w:rFonts w:asciiTheme="majorHAnsi" w:cstheme="majorBidi" w:eastAsiaTheme="majorEastAsia" w:hAnsiTheme="majorHAnsi"/>
      <w:caps w:val="1"/>
      <w:spacing w:val="90"/>
      <w:kern w:val="28"/>
      <w:sz w:val="7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7FAC"/>
    <w:rPr>
      <w:rFonts w:asciiTheme="majorHAnsi" w:cstheme="majorBidi" w:eastAsiaTheme="majorEastAsia" w:hAnsiTheme="majorHAnsi"/>
      <w:caps w:val="1"/>
      <w:color w:val="000000" w:themeColor="text1"/>
      <w:spacing w:val="90"/>
      <w:kern w:val="28"/>
      <w:sz w:val="72"/>
      <w:szCs w:val="56"/>
      <w:lang w:val="en-US"/>
    </w:rPr>
  </w:style>
  <w:style w:type="paragraph" w:styleId="ProfilePicture" w:customStyle="1">
    <w:name w:val="Profile Picture"/>
    <w:basedOn w:val="Normal"/>
    <w:qFormat w:val="1"/>
    <w:rsid w:val="00E5183E"/>
    <w:pPr>
      <w:spacing w:before="680"/>
    </w:pPr>
    <w:rPr>
      <w:noProof w:val="1"/>
      <w:lang w:eastAsia="en-AU" w:val="en-AU"/>
    </w:rPr>
  </w:style>
  <w:style w:type="paragraph" w:styleId="Experience" w:customStyle="1">
    <w:name w:val="Experience"/>
    <w:basedOn w:val="Normal"/>
    <w:qFormat w:val="1"/>
    <w:rsid w:val="00E5183E"/>
    <w:pPr>
      <w:spacing w:after="240"/>
    </w:pPr>
  </w:style>
  <w:style w:type="paragraph" w:styleId="Subtitle">
    <w:name w:val="Subtitle"/>
    <w:basedOn w:val="Normal"/>
    <w:next w:val="Normal"/>
    <w:pPr>
      <w:spacing w:after="80" w:lineRule="auto"/>
    </w:pPr>
    <w:rPr>
      <w:rFonts w:ascii="Bookman Old Style" w:cs="Bookman Old Style" w:eastAsia="Bookman Old Style" w:hAnsi="Bookman Old Style"/>
      <w:smallCaps w:val="1"/>
      <w:color w:val="465871"/>
      <w:sz w:val="72"/>
      <w:szCs w:val="72"/>
    </w:rPr>
  </w:style>
  <w:style w:type="table" w:styleId="Table1">
    <w:basedOn w:val="TableNormal"/>
    <w:tblPr>
      <w:tblStyleRowBandSize w:val="1"/>
      <w:tblStyleColBandSize w:val="1"/>
      <w:tblCellMar>
        <w:top w:w="288.0" w:type="dxa"/>
        <w:left w:w="504.0" w:type="dxa"/>
        <w:bottom w:w="288.0" w:type="dxa"/>
        <w:right w:w="50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hyperlink" Target="mailto:amit.bharti.18007@gmail.com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5YkVqSjRVpVqmUTciOfpTz0rw==">CgMxLjAyDmgudHVmdzI1aDI5dHh2Mg5oLjU4aW50NXB6ODFkbjIOaC5idWNjc3Y1dmJocHI4AHIhMXBNejgxUkJGQWo5WVhnZFQtc09sRGNiVVoySHBwM0FB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