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323EC" w14:paraId="03599F66" w14:textId="77777777">
      <w:pPr>
        <w:pStyle w:val="BodyText"/>
        <w:spacing w:before="83" w:line="321" w:lineRule="auto"/>
        <w:ind w:right="5928"/>
        <w:rPr>
          <w:w w:val="95"/>
        </w:rPr>
      </w:pPr>
      <w:r>
        <w:rPr>
          <w:w w:val="95"/>
        </w:rPr>
        <w:t>Shalini Kumari</w:t>
      </w:r>
    </w:p>
    <w:p w:rsidR="00C323EC" w14:paraId="3FA384B6" w14:textId="3A4E75CC">
      <w:pPr>
        <w:pStyle w:val="BodyText"/>
        <w:spacing w:before="83" w:line="321" w:lineRule="auto"/>
        <w:ind w:right="5928"/>
        <w:rPr>
          <w:spacing w:val="-40"/>
          <w:w w:val="95"/>
        </w:rPr>
      </w:pPr>
      <w:r>
        <w:rPr>
          <w:spacing w:val="-1"/>
          <w:w w:val="95"/>
        </w:rPr>
        <w:t>Female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|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2</w:t>
      </w:r>
      <w:r>
        <w:rPr>
          <w:spacing w:val="-1"/>
          <w:w w:val="95"/>
        </w:rPr>
        <w:t>5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|</w:t>
      </w:r>
      <w:r>
        <w:rPr>
          <w:spacing w:val="27"/>
          <w:w w:val="95"/>
        </w:rPr>
        <w:t xml:space="preserve"> </w:t>
      </w:r>
      <w:r>
        <w:rPr>
          <w:w w:val="95"/>
        </w:rPr>
        <w:t>9</w:t>
      </w:r>
      <w:r>
        <w:rPr>
          <w:w w:val="95"/>
        </w:rPr>
        <w:t>264259488</w:t>
      </w:r>
      <w:r>
        <w:rPr>
          <w:spacing w:val="4"/>
          <w:w w:val="95"/>
        </w:rPr>
        <w:t xml:space="preserve"> </w:t>
      </w:r>
      <w:r>
        <w:rPr>
          <w:w w:val="95"/>
        </w:rPr>
        <w:t>|</w:t>
      </w:r>
      <w:hyperlink r:id="rId4" w:history="1">
        <w:r w:rsidRPr="00807457">
          <w:rPr>
            <w:rStyle w:val="Hyperlink"/>
            <w:w w:val="95"/>
          </w:rPr>
          <w:t>shalinik668@gmail.com</w:t>
        </w:r>
        <w:r w:rsidRPr="00807457">
          <w:rPr>
            <w:rStyle w:val="Hyperlink"/>
            <w:spacing w:val="-2"/>
            <w:w w:val="95"/>
          </w:rPr>
          <w:t xml:space="preserve"> </w:t>
        </w:r>
      </w:hyperlink>
      <w:r>
        <w:rPr>
          <w:w w:val="95"/>
        </w:rPr>
        <w:t>|</w:t>
      </w:r>
      <w:r>
        <w:rPr>
          <w:spacing w:val="-8"/>
          <w:w w:val="95"/>
        </w:rPr>
        <w:t xml:space="preserve"> </w:t>
      </w:r>
      <w:r>
        <w:rPr>
          <w:w w:val="95"/>
        </w:rPr>
        <w:t>Gurgaon</w:t>
      </w:r>
    </w:p>
    <w:p w:rsidR="000E469B" w14:paraId="1C053358" w14:textId="3948F9CA">
      <w:pPr>
        <w:pStyle w:val="BodyText"/>
        <w:spacing w:before="83" w:line="321" w:lineRule="auto"/>
        <w:ind w:right="5928"/>
      </w:pPr>
      <w:r>
        <w:t>Total</w:t>
      </w:r>
      <w:r>
        <w:rPr>
          <w:spacing w:val="-9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C323EC">
        <w:t>2 Years</w:t>
      </w:r>
    </w:p>
    <w:p w:rsidR="00C53B9B" w14:paraId="0FA469C5" w14:textId="67DA4D44">
      <w:pPr>
        <w:pStyle w:val="BodyText"/>
        <w:spacing w:before="83" w:line="321" w:lineRule="auto"/>
        <w:ind w:right="5928"/>
      </w:pPr>
      <w:r w:rsidRPr="00C323EC">
        <w:t>www.linkedin.com/in/shalini-singh-30765819a</w:t>
      </w:r>
    </w:p>
    <w:p w:rsidR="000E469B" w:rsidRPr="00C53B9B" w14:paraId="0E8F8546" w14:textId="77777777">
      <w:pPr>
        <w:pStyle w:val="BodyText"/>
        <w:ind w:left="0"/>
        <w:rPr>
          <w:color w:val="000000" w:themeColor="text1"/>
          <w:sz w:val="1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5"/>
        <w:gridCol w:w="708"/>
        <w:gridCol w:w="5230"/>
        <w:gridCol w:w="3294"/>
        <w:gridCol w:w="25"/>
      </w:tblGrid>
      <w:tr w14:paraId="018B5F3E" w14:textId="77777777" w:rsidTr="00C323EC">
        <w:tblPrEx>
          <w:tblW w:w="0" w:type="auto"/>
          <w:tblInd w:w="2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1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5E7"/>
          </w:tcPr>
          <w:p w:rsidR="000E469B" w14:paraId="32F87ACA" w14:textId="77777777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ACADEMIC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QUALIFICATIONS</w:t>
            </w:r>
          </w:p>
        </w:tc>
      </w:tr>
      <w:tr w14:paraId="723430C3" w14:textId="77777777" w:rsidTr="00BB10EF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B" w14:paraId="5AD1886A" w14:textId="77777777">
            <w:pPr>
              <w:pStyle w:val="TableParagraph"/>
              <w:spacing w:before="1"/>
              <w:ind w:left="344" w:right="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B" w14:paraId="336B41DF" w14:textId="77777777">
            <w:pPr>
              <w:pStyle w:val="TableParagraph"/>
              <w:spacing w:before="1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B" w:rsidP="00C323EC" w14:paraId="34CAD484" w14:textId="77777777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College/School/Institute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B" w14:paraId="644790E3" w14:textId="77777777">
            <w:pPr>
              <w:pStyle w:val="TableParagraph"/>
              <w:spacing w:before="1"/>
              <w:ind w:left="534"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Result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  <w:right w:val="nil"/>
            </w:tcBorders>
          </w:tcPr>
          <w:p w:rsidR="000E469B" w14:paraId="288E3280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4F2B6DE" w14:textId="77777777" w:rsidTr="00BB10EF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6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9B" w:rsidRPr="00C53B9B" w:rsidP="00C53B9B" w14:paraId="5FEB77C5" w14:textId="622FE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BCOM (Acc. Hons)</w:t>
            </w:r>
          </w:p>
          <w:p w:rsidR="00C53B9B" w:rsidP="00C53B9B" w14:paraId="1E73F94E" w14:textId="77777777">
            <w:pPr>
              <w:jc w:val="center"/>
              <w:rPr>
                <w:sz w:val="20"/>
                <w:szCs w:val="20"/>
              </w:rPr>
            </w:pPr>
          </w:p>
          <w:p w:rsidR="00C53B9B" w:rsidRPr="00C53B9B" w:rsidP="00C53B9B" w14:paraId="573FA7FE" w14:textId="2C218EE7">
            <w:pPr>
              <w:jc w:val="center"/>
              <w:rPr>
                <w:sz w:val="20"/>
                <w:szCs w:val="20"/>
              </w:rPr>
            </w:pPr>
            <w:r w:rsidRPr="00C53B9B">
              <w:rPr>
                <w:sz w:val="20"/>
                <w:szCs w:val="20"/>
              </w:rPr>
              <w:t>MBA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B" w:rsidRPr="00C53B9B" w:rsidP="00C53B9B" w14:paraId="45933522" w14:textId="3CC1F6BD">
            <w:pPr>
              <w:pStyle w:val="TableParagraph"/>
              <w:ind w:left="0" w:right="127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</w:t>
            </w:r>
            <w:r w:rsidRPr="00C53B9B" w:rsidR="00674132">
              <w:rPr>
                <w:w w:val="90"/>
                <w:sz w:val="20"/>
                <w:szCs w:val="20"/>
              </w:rPr>
              <w:t>20</w:t>
            </w:r>
            <w:r w:rsidR="003126C6">
              <w:rPr>
                <w:w w:val="90"/>
                <w:sz w:val="20"/>
                <w:szCs w:val="20"/>
              </w:rPr>
              <w:t>19</w:t>
            </w:r>
          </w:p>
          <w:p w:rsidR="00C53B9B" w:rsidRPr="00C53B9B" w:rsidP="00C53B9B" w14:paraId="360DFA28" w14:textId="77777777">
            <w:pPr>
              <w:jc w:val="center"/>
              <w:rPr>
                <w:sz w:val="20"/>
                <w:szCs w:val="20"/>
              </w:rPr>
            </w:pPr>
          </w:p>
          <w:p w:rsidR="00C53B9B" w:rsidRPr="00C53B9B" w:rsidP="00C53B9B" w14:paraId="401C9E8E" w14:textId="675EAC89">
            <w:pPr>
              <w:jc w:val="center"/>
              <w:rPr>
                <w:sz w:val="20"/>
                <w:szCs w:val="20"/>
              </w:rPr>
            </w:pPr>
            <w:r w:rsidRPr="00C53B9B">
              <w:rPr>
                <w:sz w:val="20"/>
                <w:szCs w:val="20"/>
              </w:rPr>
              <w:t>2022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B" w:rsidRPr="00C53B9B" w:rsidP="00C323EC" w14:paraId="3619CCF3" w14:textId="470CC8AE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53B9B">
              <w:rPr>
                <w:sz w:val="20"/>
                <w:szCs w:val="20"/>
              </w:rPr>
              <w:t>Gossner College Ranchi</w:t>
            </w:r>
          </w:p>
          <w:p w:rsidR="00C53B9B" w:rsidRPr="00C53B9B" w:rsidP="00C53B9B" w14:paraId="058350B4" w14:textId="507B8AA2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</w:p>
          <w:p w:rsidR="00C53B9B" w:rsidRPr="00C53B9B" w:rsidP="00C323EC" w14:paraId="24FB7AEA" w14:textId="306F9EC4">
            <w:pPr>
              <w:tabs>
                <w:tab w:val="left" w:pos="1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C53B9B" w:rsidR="00BB10EF">
              <w:rPr>
                <w:sz w:val="20"/>
                <w:szCs w:val="20"/>
              </w:rPr>
              <w:t>Chandīgarh</w:t>
            </w:r>
            <w:r w:rsidRPr="00C53B9B">
              <w:rPr>
                <w:sz w:val="20"/>
                <w:szCs w:val="20"/>
              </w:rPr>
              <w:t xml:space="preserve"> Group of Colleges, Landran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B" w:rsidRPr="00C53B9B" w:rsidP="00C53B9B" w14:paraId="2C3D42A1" w14:textId="59AE18B0">
            <w:pPr>
              <w:pStyle w:val="TableParagraph"/>
              <w:ind w:left="528" w:right="518"/>
              <w:jc w:val="center"/>
              <w:rPr>
                <w:sz w:val="20"/>
                <w:szCs w:val="20"/>
              </w:rPr>
            </w:pPr>
            <w:r w:rsidRPr="00C53B9B">
              <w:rPr>
                <w:sz w:val="20"/>
                <w:szCs w:val="20"/>
              </w:rPr>
              <w:t>68</w:t>
            </w:r>
          </w:p>
          <w:p w:rsidR="00C53B9B" w:rsidRPr="00C53B9B" w:rsidP="00C53B9B" w14:paraId="54B086A5" w14:textId="77777777">
            <w:pPr>
              <w:pStyle w:val="TableParagraph"/>
              <w:ind w:left="528" w:right="518"/>
              <w:jc w:val="center"/>
              <w:rPr>
                <w:sz w:val="20"/>
                <w:szCs w:val="20"/>
              </w:rPr>
            </w:pPr>
          </w:p>
          <w:p w:rsidR="00C53B9B" w:rsidRPr="00C53B9B" w:rsidP="00C53B9B" w14:paraId="5EA727DE" w14:textId="19BBCCE7">
            <w:pPr>
              <w:pStyle w:val="TableParagraph"/>
              <w:ind w:left="528" w:right="518"/>
              <w:jc w:val="center"/>
              <w:rPr>
                <w:sz w:val="20"/>
                <w:szCs w:val="20"/>
              </w:rPr>
            </w:pPr>
            <w:r w:rsidRPr="00C53B9B">
              <w:rPr>
                <w:sz w:val="20"/>
                <w:szCs w:val="20"/>
              </w:rPr>
              <w:t>82.1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0E469B" w14:paraId="4DB146B7" w14:textId="77777777">
            <w:pPr>
              <w:rPr>
                <w:sz w:val="2"/>
                <w:szCs w:val="2"/>
              </w:rPr>
            </w:pPr>
          </w:p>
        </w:tc>
      </w:tr>
      <w:tr w14:paraId="500CBB8A" w14:textId="77777777" w:rsidTr="00C323EC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1"/>
        </w:trPr>
        <w:tc>
          <w:tcPr>
            <w:tcW w:w="11342" w:type="dxa"/>
            <w:gridSpan w:val="5"/>
            <w:tcBorders>
              <w:bottom w:val="single" w:sz="6" w:space="0" w:color="000000"/>
            </w:tcBorders>
            <w:shd w:val="clear" w:color="auto" w:fill="B4C5E7"/>
          </w:tcPr>
          <w:p w:rsidR="000E469B" w14:paraId="0E5E3B11" w14:textId="77777777">
            <w:pPr>
              <w:pStyle w:val="TableParagraph"/>
              <w:spacing w:before="1"/>
              <w:ind w:left="5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PROFESSIONAL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EXPERIENCE</w:t>
            </w:r>
          </w:p>
        </w:tc>
      </w:tr>
      <w:tr w14:paraId="1E6641AE" w14:textId="77777777" w:rsidTr="00C323EC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3"/>
        </w:trPr>
        <w:tc>
          <w:tcPr>
            <w:tcW w:w="11342" w:type="dxa"/>
            <w:gridSpan w:val="5"/>
            <w:tcBorders>
              <w:top w:val="single" w:sz="6" w:space="0" w:color="000000"/>
            </w:tcBorders>
          </w:tcPr>
          <w:p w:rsidR="000E469B" w:rsidRPr="00C41621" w14:paraId="13837819" w14:textId="77777777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26C6" w:rsidP="003126C6" w14:paraId="7CB8E7BC" w14:textId="77777777">
            <w:pPr>
              <w:pStyle w:val="TableParagraph"/>
              <w:tabs>
                <w:tab w:val="left" w:pos="5056"/>
                <w:tab w:val="left" w:pos="9253"/>
              </w:tabs>
              <w:spacing w:before="0"/>
              <w:ind w:left="57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  <w:p w:rsidR="003126C6" w:rsidRPr="00C323EC" w:rsidP="003126C6" w14:paraId="1FA54830" w14:textId="7BFB8F64">
            <w:pPr>
              <w:pStyle w:val="TableParagraph"/>
              <w:tabs>
                <w:tab w:val="left" w:pos="5056"/>
                <w:tab w:val="left" w:pos="9253"/>
              </w:tabs>
              <w:spacing w:before="0"/>
              <w:ind w:left="57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 w:rsidRPr="00C323EC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BIGTREE RESOURCE MGT. PVT. LTD</w:t>
            </w:r>
          </w:p>
          <w:p w:rsidR="00C323EC" w:rsidRPr="00C323EC" w14:paraId="3516A35A" w14:textId="77777777">
            <w:pPr>
              <w:pStyle w:val="TableParagraph"/>
              <w:tabs>
                <w:tab w:val="left" w:pos="5056"/>
                <w:tab w:val="left" w:pos="9253"/>
              </w:tabs>
              <w:spacing w:before="0"/>
              <w:ind w:left="57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 w:rsidRPr="00C323EC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(Executive-Talent Acquisition)</w:t>
            </w:r>
          </w:p>
          <w:p w:rsidR="00C323EC" w:rsidRPr="00C323EC" w14:paraId="61BA39BB" w14:textId="707AE100">
            <w:pPr>
              <w:pStyle w:val="TableParagraph"/>
              <w:tabs>
                <w:tab w:val="left" w:pos="5056"/>
                <w:tab w:val="left" w:pos="9253"/>
              </w:tabs>
              <w:spacing w:before="0"/>
              <w:ind w:left="57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 w:rsidRPr="00C323EC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July’23 – Till Now</w:t>
            </w:r>
          </w:p>
          <w:p w:rsidR="000E469B" w:rsidRPr="00C41621" w14:paraId="35A31E31" w14:textId="155B117A">
            <w:pPr>
              <w:pStyle w:val="TableParagraph"/>
              <w:tabs>
                <w:tab w:val="left" w:pos="5056"/>
                <w:tab w:val="left" w:pos="9253"/>
              </w:tabs>
              <w:spacing w:before="0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ab/>
            </w:r>
          </w:p>
          <w:p w:rsidR="000E469B" w:rsidRPr="00C41621" w14:paraId="4DC9FFB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54" w:line="288" w:lineRule="auto"/>
              <w:ind w:right="541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Handling</w:t>
            </w:r>
            <w:r w:rsidRPr="00C416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41621" w:rsid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end-to-end </w:t>
            </w:r>
            <w:r w:rsidRPr="00C41621" w:rsidR="00BE4A1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recruitment, right</w:t>
            </w:r>
            <w:r w:rsidRPr="00C41621" w:rsid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from</w:t>
            </w:r>
            <w:r w:rsidRPr="00C41621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understanding</w:t>
            </w:r>
            <w:r w:rsidRPr="00C41621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1621" w:rsidR="00C416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position,</w:t>
            </w:r>
            <w:r w:rsidRPr="00C41621" w:rsidR="00C416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sourcing resumes,</w:t>
            </w:r>
            <w:r w:rsidRPr="00C41621" w:rsidR="00C416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screening</w:t>
            </w:r>
            <w:r w:rsidRPr="00C4162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1621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candidates,</w:t>
            </w:r>
            <w:r w:rsidRPr="00C41621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scheduling</w:t>
            </w:r>
            <w:r w:rsidRPr="00C41621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Pr="00C4162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interviews,</w:t>
            </w:r>
            <w:r w:rsidRPr="00C41621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negotiating</w:t>
            </w:r>
            <w:r w:rsidRPr="00C4162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and</w:t>
            </w:r>
            <w:r w:rsidRPr="00C4162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closing</w:t>
            </w:r>
            <w:r w:rsidRPr="00C4162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</w:t>
            </w:r>
            <w:r w:rsidRPr="00C41621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offers,</w:t>
            </w:r>
            <w:r w:rsidRPr="00C41621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162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releasing</w:t>
            </w:r>
            <w:r w:rsidRPr="00C4162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1621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offer</w:t>
            </w:r>
            <w:r w:rsidRPr="00C41621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letters</w:t>
            </w:r>
            <w:r w:rsidRPr="00C41621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after</w:t>
            </w:r>
            <w:r w:rsidRPr="00C4162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obtaining</w:t>
            </w:r>
            <w:r w:rsidRPr="00C4162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necessary</w:t>
            </w:r>
            <w:r w:rsidRPr="00C41621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approvals.</w:t>
            </w:r>
          </w:p>
          <w:p w:rsidR="000E469B" w:rsidRPr="00C41621" w14:paraId="5964C98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4"/>
              <w:ind w:right="493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 xml:space="preserve">Working for clients like Fortune 500 Companies, Product Companies, Service Companies, FMCG, </w:t>
            </w:r>
            <w:r w:rsidRPr="00C41621" w:rsidR="00C41621">
              <w:rPr>
                <w:rFonts w:asciiTheme="minorHAnsi" w:hAnsiTheme="minorHAnsi" w:cstheme="minorHAnsi"/>
                <w:sz w:val="20"/>
                <w:szCs w:val="20"/>
              </w:rPr>
              <w:t>Food processing,</w:t>
            </w:r>
            <w:r w:rsidR="00BE4A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Industrial Automation, Designs and</w:t>
            </w:r>
            <w:r w:rsidRPr="00C41621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C41621" w:rsidR="00C41621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="00304F33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Manufacturing,</w:t>
            </w:r>
            <w:r w:rsidRPr="00C416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Chemicals,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Advertising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Agencies,</w:t>
            </w:r>
            <w:r w:rsidR="00BE4A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621">
              <w:rPr>
                <w:rFonts w:asciiTheme="minorHAnsi" w:hAnsiTheme="minorHAnsi" w:cstheme="minorHAnsi"/>
                <w:sz w:val="20"/>
                <w:szCs w:val="20"/>
              </w:rPr>
              <w:t xml:space="preserve">BPO, </w:t>
            </w:r>
            <w:r w:rsidRPr="00C41621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BFSI,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Banking</w:t>
            </w:r>
            <w:r w:rsidRPr="00C41621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Insurance,</w:t>
            </w:r>
            <w:r w:rsidR="00BE4A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Real</w:t>
            </w:r>
            <w:r w:rsidRPr="00C4162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Estate,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Supply</w:t>
            </w:r>
            <w:r w:rsidRPr="00C4162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Chain and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Logistics,</w:t>
            </w:r>
            <w:r w:rsidR="00E95F52">
              <w:rPr>
                <w:rFonts w:asciiTheme="minorHAnsi" w:hAnsiTheme="minorHAnsi" w:cstheme="minorHAnsi"/>
                <w:sz w:val="20"/>
                <w:szCs w:val="20"/>
              </w:rPr>
              <w:t xml:space="preserve"> Medical / Pharmaceutical,</w:t>
            </w:r>
            <w:r w:rsidRPr="00C41621" w:rsid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Building</w:t>
            </w:r>
            <w:r w:rsidR="00304F3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Material</w:t>
            </w:r>
            <w:r w:rsidRPr="00C41621" w:rsid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,</w:t>
            </w:r>
            <w:r w:rsidR="00BE4A1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1621" w:rsid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Paints,</w:t>
            </w:r>
            <w:r w:rsidR="00BE4A1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1621" w:rsid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Electrical/Electronic Manufacturing</w:t>
            </w:r>
            <w:r w:rsidR="00BE4A1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,</w:t>
            </w:r>
            <w:r w:rsidR="00E95F5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BE4A1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Energy, power /steel /oil and gas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etc.</w:t>
            </w:r>
          </w:p>
          <w:p w:rsidR="000E469B" w:rsidRPr="00C41621" w14:paraId="0A933D8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0" w:line="241" w:lineRule="exact"/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Coordinating</w:t>
            </w:r>
            <w:r w:rsidRPr="00C4162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with</w:t>
            </w:r>
            <w:r w:rsidRPr="00C4162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</w:t>
            </w:r>
            <w:r w:rsidRPr="00C4162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candidates</w:t>
            </w:r>
            <w:r w:rsidRPr="00C41621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to</w:t>
            </w:r>
            <w:r w:rsidRPr="00C41621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ensure</w:t>
            </w:r>
            <w:r w:rsidRPr="00C4162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smooth</w:t>
            </w:r>
            <w:r w:rsidRPr="00C41621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onboarding</w:t>
            </w:r>
            <w:r w:rsidRPr="00C4162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till</w:t>
            </w:r>
            <w:r w:rsidRPr="00C41621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1621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induction</w:t>
            </w:r>
            <w:r w:rsidRPr="00C4162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4162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1621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employees.</w:t>
            </w:r>
          </w:p>
          <w:p w:rsidR="000E469B" w:rsidRPr="00C41621" w14:paraId="4DABE11F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1"/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Conduct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initial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screening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interviews,</w:t>
            </w:r>
            <w:r w:rsidRPr="00C416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telephone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interviews,</w:t>
            </w:r>
            <w:r w:rsidRPr="00C41621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face-to-face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interviews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prospective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applicants</w:t>
            </w:r>
          </w:p>
          <w:p w:rsidR="000E469B" w:rsidRPr="00C41621" w14:paraId="55E838E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5" w:line="244" w:lineRule="auto"/>
              <w:ind w:right="2874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Facilitate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full-cycle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recruitment</w:t>
            </w:r>
            <w:r w:rsidRPr="00C416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process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across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business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lines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source candidates</w:t>
            </w:r>
            <w:r w:rsidRPr="00C416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through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proven</w:t>
            </w:r>
            <w:r w:rsidRPr="00C41621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Recruitment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channels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like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Referrals,</w:t>
            </w:r>
            <w:r w:rsidRPr="00C4162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Databases,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r w:rsidRPr="00C41621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boards,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162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media.</w:t>
            </w:r>
          </w:p>
          <w:p w:rsidR="000E469B" w:rsidRPr="00C41621" w14:paraId="48DAE8AE" w14:textId="4CA2109D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0" w:line="240" w:lineRule="exact"/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Worked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C4162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Sourcing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Platforms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like</w:t>
            </w:r>
            <w:r w:rsidRPr="00C41621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Naukri,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LinkedIn, Shine,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Boolean</w:t>
            </w:r>
            <w:r w:rsidRPr="00C4162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Search.</w:t>
            </w:r>
          </w:p>
          <w:p w:rsidR="000E469B" w:rsidRPr="00C41621" w14:paraId="111D25F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Worked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C4162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bulk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hiring</w:t>
            </w:r>
            <w:r w:rsidR="00C41621">
              <w:rPr>
                <w:rFonts w:asciiTheme="minorHAnsi" w:hAnsiTheme="minorHAnsi" w:cstheme="minorHAnsi"/>
                <w:sz w:val="20"/>
                <w:szCs w:val="20"/>
              </w:rPr>
              <w:t xml:space="preserve">, lateral hiring, mass hiring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niche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positions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great</w:t>
            </w:r>
            <w:r w:rsidRPr="00C4162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turnaround and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closure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time.</w:t>
            </w:r>
          </w:p>
          <w:p w:rsidR="000E469B" w:rsidRPr="00C41621" w14:paraId="26473F6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5"/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Responsible for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employee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Relations,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Recruitment</w:t>
            </w:r>
            <w:r w:rsidRPr="00C416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coordination,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Interviews,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salary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Negotiation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Scenarios.</w:t>
            </w:r>
          </w:p>
          <w:p w:rsidR="000E469B" w:rsidRPr="00C41621" w14:paraId="1657A90F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42" w:lineRule="exact"/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Sourced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resumes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16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select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best-qualified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candidates</w:t>
            </w:r>
            <w:r w:rsidRPr="00C416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interviewed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candidates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assess</w:t>
            </w:r>
            <w:r w:rsidRPr="00C416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qualifications</w:t>
            </w:r>
            <w:r w:rsidRPr="00C416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better.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E469B" w:rsidRPr="00C41621" w14:paraId="3BFD741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0" w:line="242" w:lineRule="exact"/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Good sourcing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r w:rsidRPr="00C416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close</w:t>
            </w:r>
            <w:r w:rsidRPr="00C41621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positions</w:t>
            </w:r>
            <w:r w:rsidRPr="00C4162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BE4A10">
              <w:rPr>
                <w:rFonts w:asciiTheme="minorHAnsi" w:hAnsiTheme="minorHAnsi" w:cstheme="minorHAnsi"/>
                <w:sz w:val="20"/>
                <w:szCs w:val="20"/>
              </w:rPr>
              <w:t>quickly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BE4A1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given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TAT.</w:t>
            </w:r>
          </w:p>
          <w:p w:rsidR="00C41621" w:rsidRPr="00C41621" w:rsidP="00C41621" w14:paraId="055BC026" w14:textId="69AA031B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0" w:line="242" w:lineRule="exact"/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Expertise in Non –IT roles (Sales, finance, marketing</w:t>
            </w:r>
            <w:r w:rsidR="00BE4A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  <w:p w:rsidR="000E469B" w:rsidRPr="00C41621" w14:paraId="2BE715D9" w14:textId="0E3057A8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ind w:right="337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 xml:space="preserve">Experience with recruitment databases, Applicant Tracking Systems (ATS), candidate sourcing tools, job sites, and LinkedIn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promotion</w:t>
            </w:r>
            <w:r w:rsidR="00D32C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tactics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E469B" w:rsidRPr="00C41621" w14:paraId="5B3DE77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1"/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r w:rsidRPr="00C41621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job</w:t>
            </w:r>
            <w:r w:rsidRPr="00C4162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descriptions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posting</w:t>
            </w:r>
            <w:r w:rsidRPr="00C416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16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relevant</w:t>
            </w:r>
            <w:r w:rsidRPr="00C416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media platforms.</w:t>
            </w:r>
          </w:p>
          <w:p w:rsidR="000E469B" w:rsidRPr="00C41621" w14:paraId="70E5C4E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1"/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Conducting telephone,</w:t>
            </w:r>
            <w:r w:rsidRPr="00C4162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video,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C4162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in-person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interviews.</w:t>
            </w:r>
          </w:p>
          <w:p w:rsidR="00C41621" w:rsidRPr="00C41621" w:rsidP="00C41621" w14:paraId="39C0AC3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0"/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Training</w:t>
            </w:r>
            <w:r w:rsidRPr="00C416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interns/</w:t>
            </w:r>
            <w:r w:rsidRPr="00C416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Pr="00C416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joiners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A125B" w:rsidP="00BE4A10" w14:paraId="175DA587" w14:textId="7777777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1621">
              <w:rPr>
                <w:rFonts w:asciiTheme="minorHAnsi" w:hAnsiTheme="minorHAnsi" w:cstheme="minorHAnsi"/>
                <w:sz w:val="20"/>
                <w:szCs w:val="20"/>
              </w:rPr>
              <w:t>Develop and maintain recruitment dashboards, management information systems (MIS), and reporting mechanisms to track recruitment metrics and performance indicators.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3126C6" w:rsidP="008A125B" w14:paraId="5DBFE1F8" w14:textId="77777777">
            <w:pPr>
              <w:pStyle w:val="NormalWeb"/>
              <w:shd w:val="clear" w:color="auto" w:fill="FFFFFF"/>
              <w:spacing w:before="0" w:beforeAutospacing="0" w:after="0" w:afterAutospacing="0"/>
              <w:ind w:left="1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323EC" w:rsidRPr="00C323EC" w:rsidP="008A125B" w14:paraId="4AED24A2" w14:textId="5C9F139A">
            <w:pPr>
              <w:pStyle w:val="NormalWeb"/>
              <w:shd w:val="clear" w:color="auto" w:fill="FFFFFF"/>
              <w:spacing w:before="0" w:beforeAutospacing="0" w:after="0" w:afterAutospacing="0"/>
              <w:ind w:left="1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23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CONNECT BPO SERVICES</w:t>
            </w:r>
          </w:p>
          <w:p w:rsidR="00C323EC" w:rsidRPr="00C323EC" w:rsidP="008A125B" w14:paraId="5F4B8A2A" w14:textId="77777777">
            <w:pPr>
              <w:pStyle w:val="NormalWeb"/>
              <w:shd w:val="clear" w:color="auto" w:fill="FFFFFF"/>
              <w:spacing w:before="0" w:beforeAutospacing="0" w:after="0" w:afterAutospacing="0"/>
              <w:ind w:left="1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23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(HR RECRUITER) </w:t>
            </w:r>
          </w:p>
          <w:p w:rsidR="008A125B" w:rsidRPr="00C323EC" w:rsidP="008A125B" w14:paraId="5279AE70" w14:textId="40859254">
            <w:pPr>
              <w:pStyle w:val="NormalWeb"/>
              <w:shd w:val="clear" w:color="auto" w:fill="FFFFFF"/>
              <w:spacing w:before="0" w:beforeAutospacing="0" w:after="0" w:afterAutospacing="0"/>
              <w:ind w:left="1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23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JAN’23 – MAY’23</w:t>
            </w:r>
          </w:p>
          <w:p w:rsidR="00C323EC" w:rsidRPr="008A125B" w:rsidP="008A125B" w14:paraId="565B1440" w14:textId="77777777">
            <w:pPr>
              <w:pStyle w:val="NormalWeb"/>
              <w:shd w:val="clear" w:color="auto" w:fill="FFFFFF"/>
              <w:spacing w:before="0" w:beforeAutospacing="0" w:after="0" w:afterAutospacing="0"/>
              <w:ind w:left="1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A125B" w:rsidRPr="008A125B" w:rsidP="008A125B" w14:paraId="15CD5B23" w14:textId="7777777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25B">
              <w:rPr>
                <w:rFonts w:asciiTheme="minorHAnsi" w:hAnsiTheme="minorHAnsi" w:cstheme="minorHAnsi"/>
                <w:sz w:val="20"/>
                <w:szCs w:val="20"/>
              </w:rPr>
              <w:t>Responsible for End-to-End Recruitment.</w:t>
            </w:r>
          </w:p>
          <w:p w:rsidR="008A125B" w:rsidRPr="008A125B" w:rsidP="008A125B" w14:paraId="5CE3D07C" w14:textId="7777777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25B">
              <w:rPr>
                <w:rFonts w:asciiTheme="minorHAnsi" w:hAnsiTheme="minorHAnsi" w:cstheme="minorHAnsi"/>
                <w:sz w:val="20"/>
                <w:szCs w:val="20"/>
              </w:rPr>
              <w:t>Conduct interviews via Google meet and face to face round.</w:t>
            </w:r>
          </w:p>
          <w:p w:rsidR="008A125B" w:rsidRPr="008A125B" w:rsidP="008A125B" w14:paraId="79FEBE04" w14:textId="7777777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25B">
              <w:rPr>
                <w:rFonts w:asciiTheme="minorHAnsi" w:hAnsiTheme="minorHAnsi" w:cstheme="minorHAnsi"/>
                <w:sz w:val="20"/>
                <w:szCs w:val="20"/>
              </w:rPr>
              <w:t xml:space="preserve">Responsible for Internal hiring as well as hiring for Client. </w:t>
            </w:r>
          </w:p>
          <w:p w:rsidR="008A125B" w:rsidRPr="008A125B" w:rsidP="008A125B" w14:paraId="786DB278" w14:textId="7777777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25B">
              <w:rPr>
                <w:rFonts w:asciiTheme="minorHAnsi" w:hAnsiTheme="minorHAnsi" w:cstheme="minorHAnsi"/>
                <w:sz w:val="20"/>
                <w:szCs w:val="20"/>
              </w:rPr>
              <w:t xml:space="preserve">Coordinating with client regarding open Mandate and hiring needs. </w:t>
            </w:r>
          </w:p>
          <w:p w:rsidR="008A125B" w:rsidRPr="008A125B" w:rsidP="008A125B" w14:paraId="3A1CBDE0" w14:textId="7777777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25B">
              <w:rPr>
                <w:rFonts w:asciiTheme="minorHAnsi" w:hAnsiTheme="minorHAnsi" w:cstheme="minorHAnsi"/>
                <w:sz w:val="20"/>
                <w:szCs w:val="20"/>
              </w:rPr>
              <w:t xml:space="preserve">Sourcing applicants via LinkedIn, Naukri, Shine and other job boards and also through Cold calling. </w:t>
            </w:r>
          </w:p>
          <w:p w:rsidR="008A125B" w:rsidRPr="008A125B" w:rsidP="008A125B" w14:paraId="2BCC87F0" w14:textId="7777777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25B">
              <w:rPr>
                <w:rFonts w:asciiTheme="minorHAnsi" w:hAnsiTheme="minorHAnsi" w:cstheme="minorHAnsi"/>
                <w:sz w:val="20"/>
                <w:szCs w:val="20"/>
              </w:rPr>
              <w:t xml:space="preserve">Maintaining proper trackers for the sourced candidate. </w:t>
            </w:r>
          </w:p>
          <w:p w:rsidR="008A125B" w:rsidRPr="008A125B" w:rsidP="008A125B" w14:paraId="3A170B0E" w14:textId="7777777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25B">
              <w:rPr>
                <w:rFonts w:asciiTheme="minorHAnsi" w:hAnsiTheme="minorHAnsi" w:cstheme="minorHAnsi"/>
                <w:sz w:val="20"/>
                <w:szCs w:val="20"/>
              </w:rPr>
              <w:t xml:space="preserve">Take ownership of candidate experience by designing and managing it. </w:t>
            </w:r>
          </w:p>
          <w:p w:rsidR="008A125B" w:rsidRPr="008A125B" w:rsidP="008A125B" w14:paraId="6C3C7CE5" w14:textId="7777777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25B">
              <w:rPr>
                <w:rFonts w:asciiTheme="minorHAnsi" w:hAnsiTheme="minorHAnsi" w:cstheme="minorHAnsi"/>
                <w:sz w:val="20"/>
                <w:szCs w:val="20"/>
              </w:rPr>
              <w:t xml:space="preserve">Develop job postings, job descriptions, and position requirements </w:t>
            </w:r>
          </w:p>
          <w:p w:rsidR="008A125B" w:rsidRPr="008A125B" w:rsidP="008A125B" w14:paraId="34757A27" w14:textId="7777777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25B">
              <w:rPr>
                <w:rFonts w:asciiTheme="minorHAnsi" w:hAnsiTheme="minorHAnsi" w:cstheme="minorHAnsi"/>
                <w:sz w:val="20"/>
                <w:szCs w:val="20"/>
              </w:rPr>
              <w:t xml:space="preserve">Manage onboarding and new hire process </w:t>
            </w:r>
          </w:p>
          <w:p w:rsidR="008A125B" w:rsidRPr="008A125B" w:rsidP="008A125B" w14:paraId="1A4566A9" w14:textId="7777777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25B">
              <w:rPr>
                <w:rFonts w:asciiTheme="minorHAnsi" w:hAnsiTheme="minorHAnsi" w:cstheme="minorHAnsi"/>
                <w:sz w:val="20"/>
                <w:szCs w:val="20"/>
              </w:rPr>
              <w:t xml:space="preserve">Stay abreast of recruiting trends and best practices. </w:t>
            </w:r>
          </w:p>
          <w:p w:rsidR="008A125B" w:rsidRPr="008A125B" w:rsidP="008A125B" w14:paraId="7DD362D9" w14:textId="7380254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125B">
              <w:rPr>
                <w:rFonts w:asciiTheme="minorHAnsi" w:hAnsiTheme="minorHAnsi" w:cstheme="minorHAnsi"/>
                <w:sz w:val="20"/>
                <w:szCs w:val="20"/>
              </w:rPr>
              <w:t>Ensure all screening, hiring, and selection is done in accordance</w:t>
            </w:r>
          </w:p>
          <w:p w:rsidR="000E469B" w:rsidRPr="008A125B" w:rsidP="008A125B" w14:paraId="03B5890A" w14:textId="632E2F24">
            <w:pPr>
              <w:pStyle w:val="NormalWeb"/>
              <w:shd w:val="clear" w:color="auto" w:fill="FFFFFF"/>
              <w:spacing w:before="0" w:beforeAutospacing="0" w:after="0" w:afterAutospacing="0"/>
              <w:ind w:left="11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125B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C323EC" w:rsidRPr="00BE4A10" w:rsidP="00C53B9B" w14:paraId="2F9C689E" w14:textId="17FD2C8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1462EE90" w14:textId="77777777" w:rsidTr="00C323EC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11342" w:type="dxa"/>
            <w:gridSpan w:val="5"/>
            <w:shd w:val="clear" w:color="auto" w:fill="B4C5E7"/>
          </w:tcPr>
          <w:p w:rsidR="000E469B" w14:paraId="53F2603D" w14:textId="77777777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AWARDS</w:t>
            </w:r>
          </w:p>
        </w:tc>
      </w:tr>
      <w:tr w14:paraId="14C49862" w14:textId="77777777" w:rsidTr="00C323EC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26"/>
        </w:trPr>
        <w:tc>
          <w:tcPr>
            <w:tcW w:w="11342" w:type="dxa"/>
            <w:gridSpan w:val="5"/>
          </w:tcPr>
          <w:p w:rsidR="000E469B" w14:paraId="3266BB18" w14:textId="77777777">
            <w:pPr>
              <w:pStyle w:val="TableParagraph"/>
              <w:ind w:left="0"/>
              <w:rPr>
                <w:sz w:val="20"/>
              </w:rPr>
            </w:pPr>
          </w:p>
          <w:p w:rsidR="000E469B" w14:paraId="4C6CCE6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Recognized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appreciation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gifts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</w:p>
          <w:p w:rsidR="008A125B" w:rsidRPr="008A125B" w:rsidP="008A125B" w14:paraId="3C333D54" w14:textId="0117E78C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Awarded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</w:t>
            </w:r>
            <w:r w:rsidR="00BB10EF">
              <w:rPr>
                <w:sz w:val="20"/>
              </w:rPr>
              <w:t>er</w:t>
            </w:r>
            <w:r>
              <w:rPr>
                <w:sz w:val="20"/>
              </w:rPr>
              <w:t>.</w:t>
            </w:r>
          </w:p>
        </w:tc>
      </w:tr>
      <w:tr w14:paraId="61BAC3BE" w14:textId="77777777" w:rsidTr="00C323EC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4"/>
        </w:trPr>
        <w:tc>
          <w:tcPr>
            <w:tcW w:w="11342" w:type="dxa"/>
            <w:gridSpan w:val="5"/>
            <w:shd w:val="clear" w:color="auto" w:fill="B4C5E7"/>
          </w:tcPr>
          <w:p w:rsidR="000E469B" w14:paraId="5516AB69" w14:textId="77777777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14:paraId="21A55C78" w14:textId="77777777" w:rsidTr="00BB10EF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2095" w:type="dxa"/>
          </w:tcPr>
          <w:p w:rsidR="000E469B" w14:paraId="54F43FBE" w14:textId="77777777">
            <w:pPr>
              <w:pStyle w:val="TableParagraph"/>
              <w:spacing w:before="11"/>
              <w:ind w:left="358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9247" w:type="dxa"/>
            <w:gridSpan w:val="4"/>
          </w:tcPr>
          <w:p w:rsidR="000E469B" w14:paraId="393E2F32" w14:textId="77777777">
            <w:pPr>
              <w:pStyle w:val="TableParagraph"/>
              <w:spacing w:before="11"/>
              <w:ind w:left="297"/>
              <w:rPr>
                <w:sz w:val="20"/>
              </w:rPr>
            </w:pPr>
            <w:r>
              <w:rPr>
                <w:spacing w:val="-1"/>
                <w:sz w:val="20"/>
              </w:rPr>
              <w:t>MSOffice,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PowerPoint</w:t>
            </w:r>
            <w:r w:rsidR="00BE4A10">
              <w:rPr>
                <w:sz w:val="20"/>
              </w:rPr>
              <w:t>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4"/>
                <w:sz w:val="20"/>
              </w:rPr>
              <w:t xml:space="preserve"> </w:t>
            </w:r>
            <w:r w:rsidR="00BE4A10">
              <w:rPr>
                <w:sz w:val="20"/>
              </w:rPr>
              <w:t>Player. Decision Making</w:t>
            </w:r>
          </w:p>
        </w:tc>
      </w:tr>
      <w:tr w14:paraId="77FF5348" w14:textId="77777777" w:rsidTr="00BB10EF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2095" w:type="dxa"/>
          </w:tcPr>
          <w:p w:rsidR="000E469B" w14:paraId="5FD9301F" w14:textId="77777777">
            <w:pPr>
              <w:pStyle w:val="TableParagraph"/>
              <w:ind w:left="294" w:right="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Hobbies</w:t>
            </w:r>
          </w:p>
        </w:tc>
        <w:tc>
          <w:tcPr>
            <w:tcW w:w="9247" w:type="dxa"/>
            <w:gridSpan w:val="4"/>
          </w:tcPr>
          <w:p w:rsidR="000E469B" w14:paraId="2A180EDF" w14:textId="0D135278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 xml:space="preserve">Exploring new places, </w:t>
            </w:r>
            <w:r w:rsidR="00BB10EF">
              <w:rPr>
                <w:sz w:val="20"/>
              </w:rPr>
              <w:t>Reading,</w:t>
            </w:r>
            <w:r w:rsidR="00674132">
              <w:rPr>
                <w:spacing w:val="-4"/>
                <w:sz w:val="20"/>
              </w:rPr>
              <w:t xml:space="preserve"> </w:t>
            </w:r>
            <w:r w:rsidR="008A125B">
              <w:rPr>
                <w:sz w:val="20"/>
              </w:rPr>
              <w:t>Meeting and Interacting with new people.</w:t>
            </w:r>
          </w:p>
        </w:tc>
      </w:tr>
      <w:tr w14:paraId="79B98D3F" w14:textId="77777777" w:rsidTr="00BB10EF">
        <w:tblPrEx>
          <w:tblW w:w="0" w:type="auto"/>
          <w:tblInd w:w="2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2095" w:type="dxa"/>
          </w:tcPr>
          <w:p w:rsidR="000E469B" w14:paraId="192ADBEF" w14:textId="77777777">
            <w:pPr>
              <w:pStyle w:val="TableParagraph"/>
              <w:ind w:left="358" w:right="348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Languages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Known</w:t>
            </w:r>
          </w:p>
        </w:tc>
        <w:tc>
          <w:tcPr>
            <w:tcW w:w="9247" w:type="dxa"/>
            <w:gridSpan w:val="4"/>
          </w:tcPr>
          <w:p w:rsidR="000E469B" w14:paraId="1C440D29" w14:textId="77777777">
            <w:pPr>
              <w:pStyle w:val="TableParagraph"/>
              <w:ind w:left="297"/>
              <w:rPr>
                <w:sz w:val="20"/>
              </w:rPr>
            </w:pPr>
            <w:r>
              <w:rPr>
                <w:spacing w:val="-1"/>
                <w:sz w:val="20"/>
              </w:rPr>
              <w:t>English,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Hindi</w:t>
            </w:r>
          </w:p>
        </w:tc>
      </w:tr>
    </w:tbl>
    <w:p w:rsidR="00674132" w14:paraId="5E6CA24C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type w:val="continuous"/>
      <w:pgSz w:w="11920" w:h="16850"/>
      <w:pgMar w:top="10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7F7EE1"/>
    <w:multiLevelType w:val="hybridMultilevel"/>
    <w:tmpl w:val="9C08494A"/>
    <w:lvl w:ilvl="0">
      <w:start w:val="0"/>
      <w:numFmt w:val="bullet"/>
      <w:lvlText w:val="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5" w:hanging="360"/>
      </w:pPr>
      <w:rPr>
        <w:rFonts w:hint="default"/>
        <w:lang w:val="en-US" w:eastAsia="en-US" w:bidi="ar-SA"/>
      </w:rPr>
    </w:lvl>
  </w:abstractNum>
  <w:abstractNum w:abstractNumId="1">
    <w:nsid w:val="30434024"/>
    <w:multiLevelType w:val="hybridMultilevel"/>
    <w:tmpl w:val="CD720E10"/>
    <w:lvl w:ilvl="0">
      <w:start w:val="0"/>
      <w:numFmt w:val="bullet"/>
      <w:lvlText w:val=""/>
      <w:lvlJc w:val="left"/>
      <w:pPr>
        <w:ind w:left="839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550D246C"/>
    <w:multiLevelType w:val="hybridMultilevel"/>
    <w:tmpl w:val="669E4BD2"/>
    <w:lvl w:ilvl="0">
      <w:start w:val="0"/>
      <w:numFmt w:val="bullet"/>
      <w:lvlText w:val=""/>
      <w:lvlJc w:val="left"/>
      <w:pPr>
        <w:ind w:left="302" w:hanging="183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1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1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1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183"/>
      </w:pPr>
      <w:rPr>
        <w:rFonts w:hint="default"/>
        <w:lang w:val="en-US" w:eastAsia="en-US" w:bidi="ar-SA"/>
      </w:rPr>
    </w:lvl>
  </w:abstractNum>
  <w:abstractNum w:abstractNumId="3">
    <w:nsid w:val="58D23C1C"/>
    <w:multiLevelType w:val="hybridMultilevel"/>
    <w:tmpl w:val="5832F610"/>
    <w:lvl w:ilvl="0">
      <w:start w:val="0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9B"/>
    <w:rsid w:val="000B402D"/>
    <w:rsid w:val="000E469B"/>
    <w:rsid w:val="001E1EBE"/>
    <w:rsid w:val="00304F33"/>
    <w:rsid w:val="003126C6"/>
    <w:rsid w:val="00674132"/>
    <w:rsid w:val="00806E21"/>
    <w:rsid w:val="00807457"/>
    <w:rsid w:val="00875101"/>
    <w:rsid w:val="008A125B"/>
    <w:rsid w:val="00BB10EF"/>
    <w:rsid w:val="00BE4A10"/>
    <w:rsid w:val="00C323EC"/>
    <w:rsid w:val="00C41621"/>
    <w:rsid w:val="00C53B9B"/>
    <w:rsid w:val="00D32C1A"/>
    <w:rsid w:val="00E95F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310E97-7447-4647-9820-53D0132A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1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302"/>
    </w:pPr>
  </w:style>
  <w:style w:type="paragraph" w:styleId="NormalWeb">
    <w:name w:val="Normal (Web)"/>
    <w:basedOn w:val="Normal"/>
    <w:uiPriority w:val="99"/>
    <w:unhideWhenUsed/>
    <w:rsid w:val="00C416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3E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alinik668@gmail.com%20" TargetMode="External" /><Relationship Id="rId5" Type="http://schemas.openxmlformats.org/officeDocument/2006/relationships/image" Target="https://rdxfootmark.naukri.com/v2/track/openCv?trackingInfo=2f96fc59f8d365d53bd570be2d9c92d7134f4b0419514c4847440321091b5b58120b15001745595d0f435601514841481f0f2b561358191b195115495d0c00584e4209430247460c590858184508105042445b0c0f054e4108120211474a411b02154e49405d58380c4f03434b110d13061741505b1b4d5849564360441403084b281e0103030112405d550e544b131b0d1152180c4f03434d100a11021143585c0d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SIMSREE Placement Committee</dc:creator>
  <cp:lastModifiedBy>Shalini Kumari</cp:lastModifiedBy>
  <cp:revision>4</cp:revision>
  <dcterms:created xsi:type="dcterms:W3CDTF">2024-10-06T16:15:00Z</dcterms:created>
  <dcterms:modified xsi:type="dcterms:W3CDTF">2024-10-06T16:17:00Z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Microsoft® Word 2016</vt:lpwstr>
  </property>
  <property fmtid="{D5CDD505-2E9C-101B-9397-08002B2CF9AE}" pid="4" name="GrammarlyDocumentId">
    <vt:lpwstr>a8291b0a67d5d5079d470e0820c471d84045c4cfd114e2dada4417c37d157c29</vt:lpwstr>
  </property>
  <property fmtid="{D5CDD505-2E9C-101B-9397-08002B2CF9AE}" pid="5" name="LastSaved">
    <vt:filetime>2024-08-07T00:00:00Z</vt:filetime>
  </property>
</Properties>
</file>