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707A3" w:rsidRPr="00203BE9" w:rsidP="003707A3" w14:paraId="0C228BAF" w14:textId="42BCE6F7">
      <w:pPr>
        <w:pStyle w:val="Title"/>
        <w:rPr>
          <w:rFonts w:ascii="Cambria" w:hAnsi="Cambria"/>
          <w:sz w:val="16"/>
          <w:szCs w:val="16"/>
        </w:rPr>
      </w:pPr>
      <w:r w:rsidRPr="00203BE9">
        <w:rPr>
          <w:rFonts w:ascii="Cambria" w:hAnsi="Cambria"/>
          <w:sz w:val="16"/>
          <w:szCs w:val="16"/>
        </w:rPr>
        <w:t>Pushpendra Chaudhary</w:t>
      </w:r>
    </w:p>
    <w:p w:rsidR="003707A3" w:rsidRPr="00203BE9" w:rsidP="00C7662B" w14:paraId="24556A67" w14:textId="75FB0711">
      <w:pPr>
        <w:spacing w:before="28"/>
        <w:rPr>
          <w:b/>
          <w:color w:val="C00000"/>
          <w:spacing w:val="40"/>
          <w:sz w:val="16"/>
          <w:szCs w:val="16"/>
        </w:rPr>
      </w:pPr>
      <w:r w:rsidRPr="00203BE9">
        <w:rPr>
          <w:b/>
          <w:color w:val="C00000"/>
          <w:sz w:val="16"/>
          <w:szCs w:val="16"/>
        </w:rPr>
        <w:t>MBA</w:t>
      </w:r>
      <w:r w:rsidRPr="00203BE9">
        <w:rPr>
          <w:b/>
          <w:color w:val="C00000"/>
          <w:spacing w:val="-1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(HR</w:t>
      </w:r>
      <w:r w:rsidRPr="00203BE9" w:rsidR="002C6711">
        <w:rPr>
          <w:b/>
          <w:color w:val="C00000"/>
          <w:sz w:val="16"/>
          <w:szCs w:val="16"/>
        </w:rPr>
        <w:t xml:space="preserve"> and Finance</w:t>
      </w:r>
      <w:r w:rsidRPr="00203BE9">
        <w:rPr>
          <w:b/>
          <w:color w:val="C00000"/>
          <w:sz w:val="16"/>
          <w:szCs w:val="16"/>
        </w:rPr>
        <w:t>)</w:t>
      </w:r>
      <w:r w:rsidRPr="00203BE9">
        <w:rPr>
          <w:b/>
          <w:color w:val="C00000"/>
          <w:spacing w:val="-7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|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HR</w:t>
      </w:r>
      <w:r w:rsidRPr="00203BE9">
        <w:rPr>
          <w:b/>
          <w:color w:val="C00000"/>
          <w:spacing w:val="-1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Operations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|Onboarding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|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Sourcing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|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Human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Resources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Information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Systems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(HRIS) | End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to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End Recruitments | LinkedIn Recruiter|</w:t>
      </w:r>
      <w:r w:rsidRPr="00203BE9">
        <w:rPr>
          <w:b/>
          <w:color w:val="C00000"/>
          <w:spacing w:val="40"/>
          <w:sz w:val="16"/>
          <w:szCs w:val="16"/>
        </w:rPr>
        <w:t xml:space="preserve"> </w:t>
      </w:r>
      <w:r w:rsidRPr="00203BE9">
        <w:rPr>
          <w:b/>
          <w:noProof/>
          <w:color w:val="C00000"/>
          <w:spacing w:val="-22"/>
          <w:position w:val="-2"/>
          <w:sz w:val="16"/>
          <w:szCs w:val="16"/>
        </w:rPr>
        <w:drawing>
          <wp:inline distT="0" distB="0" distL="0" distR="0">
            <wp:extent cx="142875" cy="144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50247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BE9">
        <w:rPr>
          <w:color w:val="C00000"/>
          <w:spacing w:val="29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+91 7388230255 |</w:t>
      </w:r>
      <w:r w:rsidRPr="00203BE9">
        <w:rPr>
          <w:b/>
          <w:color w:val="C00000"/>
          <w:spacing w:val="40"/>
          <w:sz w:val="16"/>
          <w:szCs w:val="16"/>
        </w:rPr>
        <w:t xml:space="preserve"> </w:t>
      </w:r>
      <w:r w:rsidRPr="00203BE9">
        <w:rPr>
          <w:b/>
          <w:noProof/>
          <w:color w:val="C00000"/>
          <w:spacing w:val="-10"/>
          <w:position w:val="-1"/>
          <w:sz w:val="16"/>
          <w:szCs w:val="16"/>
        </w:rPr>
        <w:drawing>
          <wp:inline distT="0" distB="0" distL="0" distR="0">
            <wp:extent cx="142252" cy="10922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46230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52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BE9">
        <w:rPr>
          <w:color w:val="C00000"/>
          <w:spacing w:val="40"/>
          <w:sz w:val="16"/>
          <w:szCs w:val="16"/>
        </w:rPr>
        <w:t xml:space="preserve"> </w:t>
      </w:r>
      <w:hyperlink r:id="rId6" w:history="1">
        <w:r w:rsidRPr="00203BE9">
          <w:rPr>
            <w:b/>
            <w:color w:val="C00000"/>
            <w:sz w:val="16"/>
            <w:szCs w:val="16"/>
          </w:rPr>
          <w:t>Pushpendrac524@gmail.com</w:t>
        </w:r>
      </w:hyperlink>
    </w:p>
    <w:p w:rsidR="003707A3" w:rsidRPr="00203BE9" w:rsidP="00C7662B" w14:paraId="7BDFC33D" w14:textId="77777777">
      <w:pPr>
        <w:pStyle w:val="Heading1"/>
        <w:tabs>
          <w:tab w:val="left" w:pos="11211"/>
        </w:tabs>
        <w:spacing w:before="85"/>
        <w:ind w:left="0"/>
        <w:rPr>
          <w:rFonts w:ascii="Cambria" w:hAnsi="Cambria"/>
          <w:sz w:val="16"/>
          <w:szCs w:val="16"/>
          <w:u w:val="none"/>
        </w:rPr>
      </w:pPr>
      <w:r w:rsidRPr="00203BE9">
        <w:rPr>
          <w:rFonts w:ascii="Cambria" w:hAnsi="Cambria"/>
          <w:color w:val="4F81BB"/>
          <w:spacing w:val="-11"/>
          <w:sz w:val="16"/>
          <w:szCs w:val="16"/>
        </w:rPr>
        <w:t xml:space="preserve"> </w:t>
      </w:r>
      <w:r w:rsidRPr="00203BE9">
        <w:rPr>
          <w:rFonts w:ascii="Cambria" w:hAnsi="Cambria"/>
          <w:color w:val="4F81BB"/>
          <w:spacing w:val="-4"/>
          <w:sz w:val="16"/>
          <w:szCs w:val="16"/>
        </w:rPr>
        <w:t>PROFESSIONAL</w:t>
      </w:r>
      <w:r w:rsidRPr="00203BE9">
        <w:rPr>
          <w:rFonts w:ascii="Cambria" w:hAnsi="Cambria"/>
          <w:color w:val="4F81BB"/>
          <w:spacing w:val="8"/>
          <w:sz w:val="16"/>
          <w:szCs w:val="16"/>
        </w:rPr>
        <w:t xml:space="preserve"> </w:t>
      </w:r>
      <w:r w:rsidRPr="00203BE9">
        <w:rPr>
          <w:rFonts w:ascii="Cambria" w:hAnsi="Cambria"/>
          <w:color w:val="4F81BB"/>
          <w:spacing w:val="-2"/>
          <w:sz w:val="16"/>
          <w:szCs w:val="16"/>
        </w:rPr>
        <w:t>SUMMARY</w:t>
      </w:r>
      <w:r w:rsidRPr="00203BE9">
        <w:rPr>
          <w:rFonts w:ascii="Cambria" w:hAnsi="Cambria"/>
          <w:color w:val="4F81BB"/>
          <w:sz w:val="16"/>
          <w:szCs w:val="16"/>
        </w:rPr>
        <w:tab/>
      </w:r>
    </w:p>
    <w:p w:rsidR="003707A3" w:rsidRPr="00203BE9" w:rsidP="003707A3" w14:paraId="5251E27C" w14:textId="2228B044">
      <w:pPr>
        <w:pStyle w:val="ListParagraph"/>
        <w:numPr>
          <w:ilvl w:val="0"/>
          <w:numId w:val="2"/>
        </w:numPr>
        <w:tabs>
          <w:tab w:val="left" w:pos="719"/>
        </w:tabs>
        <w:spacing w:before="119"/>
        <w:ind w:right="169"/>
        <w:jc w:val="both"/>
        <w:rPr>
          <w:sz w:val="16"/>
          <w:szCs w:val="16"/>
        </w:rPr>
      </w:pPr>
      <w:r w:rsidRPr="00203BE9">
        <w:rPr>
          <w:sz w:val="16"/>
          <w:szCs w:val="16"/>
        </w:rPr>
        <w:t>Successfully led HR best practices on recruitment techniques, cost-effective training &amp; development, competency mapping,</w:t>
      </w:r>
      <w:r w:rsidRPr="00203BE9">
        <w:rPr>
          <w:spacing w:val="-6"/>
          <w:sz w:val="16"/>
          <w:szCs w:val="16"/>
        </w:rPr>
        <w:t xml:space="preserve"> </w:t>
      </w:r>
      <w:r w:rsidRPr="00203BE9">
        <w:rPr>
          <w:sz w:val="16"/>
          <w:szCs w:val="16"/>
        </w:rPr>
        <w:t>compensation</w:t>
      </w:r>
      <w:r w:rsidRPr="00203BE9">
        <w:rPr>
          <w:spacing w:val="-9"/>
          <w:sz w:val="16"/>
          <w:szCs w:val="16"/>
        </w:rPr>
        <w:t xml:space="preserve"> </w:t>
      </w:r>
      <w:r w:rsidRPr="00203BE9">
        <w:rPr>
          <w:sz w:val="16"/>
          <w:szCs w:val="16"/>
        </w:rPr>
        <w:t>strategies</w:t>
      </w:r>
      <w:r w:rsidRPr="00203BE9">
        <w:rPr>
          <w:spacing w:val="-9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grievances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handling;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consistently</w:t>
      </w:r>
      <w:r w:rsidRPr="00203BE9">
        <w:rPr>
          <w:spacing w:val="-9"/>
          <w:sz w:val="16"/>
          <w:szCs w:val="16"/>
        </w:rPr>
        <w:t xml:space="preserve"> </w:t>
      </w:r>
      <w:r w:rsidRPr="00203BE9">
        <w:rPr>
          <w:sz w:val="16"/>
          <w:szCs w:val="16"/>
        </w:rPr>
        <w:t>ensured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that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HR policies and procedures have optimized value across overall organizational processes.</w:t>
      </w:r>
    </w:p>
    <w:p w:rsidR="003707A3" w:rsidRPr="00203BE9" w:rsidP="003707A3" w14:paraId="2A6A9B78" w14:textId="5458C8DD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right="173"/>
        <w:jc w:val="both"/>
        <w:rPr>
          <w:b/>
          <w:sz w:val="16"/>
          <w:szCs w:val="16"/>
        </w:rPr>
      </w:pPr>
      <w:r w:rsidRPr="00203BE9">
        <w:rPr>
          <w:sz w:val="16"/>
          <w:szCs w:val="16"/>
        </w:rPr>
        <w:t xml:space="preserve">Areas of expertise include: </w:t>
      </w:r>
      <w:r w:rsidRPr="00203BE9">
        <w:rPr>
          <w:b/>
          <w:sz w:val="16"/>
          <w:szCs w:val="16"/>
        </w:rPr>
        <w:t>Talent Acquisition &amp; Talent Management</w:t>
      </w:r>
      <w:r w:rsidRPr="00203BE9">
        <w:rPr>
          <w:sz w:val="16"/>
          <w:szCs w:val="16"/>
        </w:rPr>
        <w:t xml:space="preserve">, </w:t>
      </w:r>
      <w:r w:rsidRPr="00203BE9">
        <w:rPr>
          <w:b/>
          <w:sz w:val="16"/>
          <w:szCs w:val="16"/>
        </w:rPr>
        <w:t>Onboarding, Employee Documentations, Performance Management System, Succession Planning, Naukri, Monster</w:t>
      </w:r>
      <w:r w:rsidRPr="00203BE9" w:rsidR="00B6324F">
        <w:rPr>
          <w:b/>
          <w:sz w:val="16"/>
          <w:szCs w:val="16"/>
        </w:rPr>
        <w:t>.com</w:t>
      </w:r>
      <w:r w:rsidRPr="00203BE9">
        <w:rPr>
          <w:b/>
          <w:sz w:val="16"/>
          <w:szCs w:val="16"/>
        </w:rPr>
        <w:t>, Carrier Builder, LinkedIn,</w:t>
      </w:r>
      <w:r w:rsidRPr="00203BE9" w:rsidR="00B6324F">
        <w:rPr>
          <w:b/>
          <w:sz w:val="16"/>
          <w:szCs w:val="16"/>
        </w:rPr>
        <w:t xml:space="preserve"> </w:t>
      </w:r>
      <w:r w:rsidRPr="00203BE9" w:rsidR="00365353">
        <w:rPr>
          <w:b/>
          <w:sz w:val="16"/>
          <w:szCs w:val="16"/>
        </w:rPr>
        <w:t>indeed</w:t>
      </w:r>
      <w:r w:rsidRPr="00203BE9">
        <w:rPr>
          <w:b/>
          <w:sz w:val="16"/>
          <w:szCs w:val="16"/>
        </w:rPr>
        <w:t xml:space="preserve"> (Boolean Search), Employee Engagement, Maintaining MIS Reports, Dashboards.</w:t>
      </w:r>
    </w:p>
    <w:p w:rsidR="003707A3" w:rsidRPr="00203BE9" w:rsidP="003707A3" w14:paraId="56DB1E10" w14:textId="73EE9632">
      <w:pPr>
        <w:pStyle w:val="ListParagraph"/>
        <w:numPr>
          <w:ilvl w:val="0"/>
          <w:numId w:val="2"/>
        </w:numPr>
        <w:tabs>
          <w:tab w:val="left" w:pos="719"/>
        </w:tabs>
        <w:ind w:right="173"/>
        <w:jc w:val="both"/>
        <w:rPr>
          <w:sz w:val="16"/>
          <w:szCs w:val="16"/>
        </w:rPr>
      </w:pPr>
      <w:r w:rsidRPr="00203BE9">
        <w:rPr>
          <w:sz w:val="16"/>
          <w:szCs w:val="16"/>
        </w:rPr>
        <w:t xml:space="preserve">Expertise in </w:t>
      </w:r>
      <w:r w:rsidRPr="00203BE9">
        <w:rPr>
          <w:b/>
          <w:sz w:val="16"/>
          <w:szCs w:val="16"/>
        </w:rPr>
        <w:t>Recruitment</w:t>
      </w:r>
      <w:r w:rsidRPr="00203BE9">
        <w:rPr>
          <w:sz w:val="16"/>
          <w:szCs w:val="16"/>
        </w:rPr>
        <w:t xml:space="preserve">, </w:t>
      </w:r>
      <w:r w:rsidRPr="00203BE9">
        <w:rPr>
          <w:b/>
          <w:sz w:val="16"/>
          <w:szCs w:val="16"/>
        </w:rPr>
        <w:t>Negotiation, Onboarding, Candidate Experience, and Candidate Assessment</w:t>
      </w:r>
      <w:r w:rsidRPr="00203BE9">
        <w:rPr>
          <w:sz w:val="16"/>
          <w:szCs w:val="16"/>
        </w:rPr>
        <w:t>.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Proven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ability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to effectively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manage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entire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recruitment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process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ensure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positive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experiences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for </w:t>
      </w:r>
      <w:r w:rsidRPr="00203BE9">
        <w:rPr>
          <w:spacing w:val="-2"/>
          <w:sz w:val="16"/>
          <w:szCs w:val="16"/>
        </w:rPr>
        <w:t>candidates.</w:t>
      </w:r>
    </w:p>
    <w:p w:rsidR="003707A3" w:rsidRPr="00203BE9" w:rsidP="003707A3" w14:paraId="2F1D32FD" w14:textId="77777777">
      <w:pPr>
        <w:pStyle w:val="Heading3"/>
        <w:numPr>
          <w:ilvl w:val="0"/>
          <w:numId w:val="2"/>
        </w:numPr>
        <w:tabs>
          <w:tab w:val="left" w:pos="719"/>
        </w:tabs>
        <w:ind w:right="172"/>
        <w:rPr>
          <w:rFonts w:ascii="Cambria" w:hAnsi="Cambria"/>
          <w:sz w:val="16"/>
          <w:szCs w:val="16"/>
        </w:rPr>
      </w:pPr>
      <w:r w:rsidRPr="00203BE9">
        <w:rPr>
          <w:rFonts w:ascii="Cambria" w:hAnsi="Cambria"/>
          <w:sz w:val="16"/>
          <w:szCs w:val="16"/>
        </w:rPr>
        <w:t>Sourcing experience within different industries such as Asset Management, Investment Management, Finance, Insurance, Service Delivery, Banking &amp; Technology.</w:t>
      </w:r>
    </w:p>
    <w:p w:rsidR="003707A3" w:rsidRPr="00203BE9" w:rsidP="003707A3" w14:paraId="0E39F253" w14:textId="77777777">
      <w:pPr>
        <w:pStyle w:val="ListParagraph"/>
        <w:numPr>
          <w:ilvl w:val="0"/>
          <w:numId w:val="2"/>
        </w:numPr>
        <w:tabs>
          <w:tab w:val="left" w:pos="719"/>
        </w:tabs>
        <w:spacing w:before="7" w:line="232" w:lineRule="auto"/>
        <w:ind w:right="163"/>
        <w:jc w:val="both"/>
        <w:rPr>
          <w:sz w:val="16"/>
          <w:szCs w:val="16"/>
        </w:rPr>
      </w:pPr>
      <w:r w:rsidRPr="00203BE9">
        <w:rPr>
          <w:sz w:val="16"/>
          <w:szCs w:val="16"/>
        </w:rPr>
        <w:t>Contribute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to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Global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talent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acquisition</w:t>
      </w:r>
      <w:r w:rsidRPr="00203BE9">
        <w:rPr>
          <w:b/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strategies,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continuously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refining the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processes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and enhancing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candidate </w:t>
      </w:r>
      <w:r w:rsidRPr="00203BE9">
        <w:rPr>
          <w:spacing w:val="-2"/>
          <w:sz w:val="16"/>
          <w:szCs w:val="16"/>
        </w:rPr>
        <w:t>experience.</w:t>
      </w:r>
    </w:p>
    <w:p w:rsidR="003707A3" w:rsidRPr="00203BE9" w:rsidP="003707A3" w14:paraId="60120888" w14:textId="77777777">
      <w:pPr>
        <w:pStyle w:val="BodyText"/>
        <w:spacing w:before="4"/>
        <w:ind w:left="0" w:firstLine="0"/>
        <w:rPr>
          <w:sz w:val="16"/>
          <w:szCs w:val="16"/>
        </w:rPr>
      </w:pPr>
    </w:p>
    <w:p w:rsidR="003707A3" w:rsidRPr="00203BE9" w:rsidP="00C7662B" w14:paraId="2EDE33F5" w14:textId="77777777">
      <w:pPr>
        <w:pStyle w:val="Heading1"/>
        <w:tabs>
          <w:tab w:val="left" w:pos="11211"/>
        </w:tabs>
        <w:spacing w:before="1"/>
        <w:ind w:left="0"/>
        <w:rPr>
          <w:rFonts w:ascii="Cambria" w:hAnsi="Cambria"/>
          <w:sz w:val="16"/>
          <w:szCs w:val="16"/>
          <w:u w:val="none"/>
        </w:rPr>
      </w:pPr>
      <w:r w:rsidRPr="00203BE9">
        <w:rPr>
          <w:rFonts w:ascii="Cambria" w:hAnsi="Cambria"/>
          <w:color w:val="4F81BB"/>
          <w:sz w:val="16"/>
          <w:szCs w:val="16"/>
        </w:rPr>
        <w:t>CORE</w:t>
      </w:r>
      <w:r w:rsidRPr="00203BE9">
        <w:rPr>
          <w:rFonts w:ascii="Cambria" w:hAnsi="Cambria"/>
          <w:color w:val="4F81BB"/>
          <w:spacing w:val="-10"/>
          <w:sz w:val="16"/>
          <w:szCs w:val="16"/>
        </w:rPr>
        <w:t xml:space="preserve"> </w:t>
      </w:r>
      <w:r w:rsidRPr="00203BE9">
        <w:rPr>
          <w:rFonts w:ascii="Cambria" w:hAnsi="Cambria"/>
          <w:color w:val="4F81BB"/>
          <w:sz w:val="16"/>
          <w:szCs w:val="16"/>
        </w:rPr>
        <w:t>SKILLS</w:t>
      </w:r>
      <w:r w:rsidRPr="00203BE9">
        <w:rPr>
          <w:rFonts w:ascii="Cambria" w:hAnsi="Cambria"/>
          <w:color w:val="4F81BB"/>
          <w:spacing w:val="-8"/>
          <w:sz w:val="16"/>
          <w:szCs w:val="16"/>
        </w:rPr>
        <w:t xml:space="preserve"> </w:t>
      </w:r>
      <w:r w:rsidRPr="00203BE9">
        <w:rPr>
          <w:rFonts w:ascii="Cambria" w:hAnsi="Cambria"/>
          <w:color w:val="4F81BB"/>
          <w:sz w:val="16"/>
          <w:szCs w:val="16"/>
        </w:rPr>
        <w:t>&amp;</w:t>
      </w:r>
      <w:r w:rsidRPr="00203BE9">
        <w:rPr>
          <w:rFonts w:ascii="Cambria" w:hAnsi="Cambria"/>
          <w:color w:val="4F81BB"/>
          <w:spacing w:val="-9"/>
          <w:sz w:val="16"/>
          <w:szCs w:val="16"/>
        </w:rPr>
        <w:t xml:space="preserve"> </w:t>
      </w:r>
      <w:r w:rsidRPr="00203BE9">
        <w:rPr>
          <w:rFonts w:ascii="Cambria" w:hAnsi="Cambria"/>
          <w:color w:val="4F81BB"/>
          <w:spacing w:val="-2"/>
          <w:sz w:val="16"/>
          <w:szCs w:val="16"/>
        </w:rPr>
        <w:t>COMPETENCIES</w:t>
      </w:r>
      <w:r w:rsidRPr="00203BE9">
        <w:rPr>
          <w:rFonts w:ascii="Cambria" w:hAnsi="Cambria"/>
          <w:color w:val="4F81BB"/>
          <w:sz w:val="16"/>
          <w:szCs w:val="16"/>
        </w:rPr>
        <w:tab/>
      </w:r>
    </w:p>
    <w:p w:rsidR="003707A3" w:rsidRPr="00203BE9" w:rsidP="00C7662B" w14:paraId="1D7BFCB9" w14:textId="55C58427">
      <w:pPr>
        <w:spacing w:before="97"/>
        <w:rPr>
          <w:b/>
          <w:color w:val="C00000"/>
          <w:sz w:val="16"/>
          <w:szCs w:val="16"/>
        </w:rPr>
      </w:pPr>
      <w:r w:rsidRPr="00203BE9">
        <w:rPr>
          <w:b/>
          <w:color w:val="C00000"/>
          <w:sz w:val="16"/>
          <w:szCs w:val="16"/>
        </w:rPr>
        <w:t>UKG |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 w:rsidR="00B6324F">
        <w:rPr>
          <w:b/>
          <w:color w:val="C00000"/>
          <w:sz w:val="16"/>
          <w:szCs w:val="16"/>
        </w:rPr>
        <w:t xml:space="preserve">iCIMS </w:t>
      </w:r>
      <w:r w:rsidRPr="00203BE9">
        <w:rPr>
          <w:b/>
          <w:color w:val="C00000"/>
          <w:sz w:val="16"/>
          <w:szCs w:val="16"/>
        </w:rPr>
        <w:t>|Avature| DocuSign|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Team</w:t>
      </w:r>
      <w:r w:rsidRPr="00203BE9">
        <w:rPr>
          <w:b/>
          <w:color w:val="C00000"/>
          <w:spacing w:val="-1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>Handling |</w:t>
      </w:r>
      <w:r w:rsidRPr="00203BE9" w:rsidR="00617BB0">
        <w:rPr>
          <w:b/>
          <w:color w:val="C00000"/>
          <w:spacing w:val="-3"/>
          <w:sz w:val="16"/>
          <w:szCs w:val="16"/>
        </w:rPr>
        <w:t>Zip Recruiter</w:t>
      </w:r>
      <w:r w:rsidRPr="00203BE9">
        <w:rPr>
          <w:b/>
          <w:color w:val="C00000"/>
          <w:sz w:val="16"/>
          <w:szCs w:val="16"/>
        </w:rPr>
        <w:t>|</w:t>
      </w:r>
      <w:r w:rsidRPr="00203BE9">
        <w:rPr>
          <w:b/>
          <w:color w:val="C00000"/>
          <w:spacing w:val="-3"/>
          <w:sz w:val="16"/>
          <w:szCs w:val="16"/>
        </w:rPr>
        <w:t xml:space="preserve"> </w:t>
      </w:r>
      <w:r w:rsidRPr="00203BE9" w:rsidR="00617BB0">
        <w:rPr>
          <w:b/>
          <w:color w:val="C00000"/>
          <w:sz w:val="16"/>
          <w:szCs w:val="16"/>
        </w:rPr>
        <w:t>I</w:t>
      </w:r>
      <w:r w:rsidRPr="00203BE9">
        <w:rPr>
          <w:b/>
          <w:color w:val="C00000"/>
          <w:sz w:val="16"/>
          <w:szCs w:val="16"/>
        </w:rPr>
        <w:t>ndeed</w:t>
      </w:r>
      <w:r w:rsidRPr="00203BE9">
        <w:rPr>
          <w:b/>
          <w:color w:val="C00000"/>
          <w:spacing w:val="-2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 xml:space="preserve">| </w:t>
      </w:r>
      <w:r w:rsidRPr="00203BE9" w:rsidR="00617BB0">
        <w:rPr>
          <w:b/>
          <w:color w:val="C00000"/>
          <w:sz w:val="16"/>
          <w:szCs w:val="16"/>
        </w:rPr>
        <w:t>LinkedIn</w:t>
      </w:r>
      <w:r w:rsidRPr="00203BE9">
        <w:rPr>
          <w:b/>
          <w:color w:val="C00000"/>
          <w:spacing w:val="-1"/>
          <w:sz w:val="16"/>
          <w:szCs w:val="16"/>
        </w:rPr>
        <w:t xml:space="preserve"> </w:t>
      </w:r>
      <w:r w:rsidRPr="00203BE9">
        <w:rPr>
          <w:b/>
          <w:color w:val="C00000"/>
          <w:sz w:val="16"/>
          <w:szCs w:val="16"/>
        </w:rPr>
        <w:t xml:space="preserve">| Equifax | </w:t>
      </w:r>
      <w:r w:rsidR="001246D3">
        <w:rPr>
          <w:b/>
          <w:color w:val="C00000"/>
          <w:sz w:val="16"/>
          <w:szCs w:val="16"/>
        </w:rPr>
        <w:t xml:space="preserve">Hire Right </w:t>
      </w:r>
      <w:r w:rsidRPr="00203BE9">
        <w:rPr>
          <w:b/>
          <w:color w:val="C00000"/>
          <w:sz w:val="16"/>
          <w:szCs w:val="16"/>
        </w:rPr>
        <w:t xml:space="preserve">| Talent Acquisition | </w:t>
      </w:r>
      <w:r w:rsidR="001246D3">
        <w:rPr>
          <w:b/>
          <w:color w:val="C00000"/>
          <w:sz w:val="16"/>
          <w:szCs w:val="16"/>
        </w:rPr>
        <w:t xml:space="preserve">Onboarding | BGV | Drug Test | </w:t>
      </w:r>
      <w:r w:rsidRPr="00203BE9">
        <w:rPr>
          <w:b/>
          <w:color w:val="C00000"/>
          <w:sz w:val="16"/>
          <w:szCs w:val="16"/>
        </w:rPr>
        <w:t>Talent Development |</w:t>
      </w:r>
      <w:r w:rsidR="00255422">
        <w:rPr>
          <w:b/>
          <w:color w:val="C00000"/>
          <w:sz w:val="16"/>
          <w:szCs w:val="16"/>
        </w:rPr>
        <w:t xml:space="preserve">Excel, PowerPoint, MS Word </w:t>
      </w:r>
      <w:r w:rsidRPr="00203BE9">
        <w:rPr>
          <w:b/>
          <w:color w:val="C00000"/>
          <w:sz w:val="16"/>
          <w:szCs w:val="16"/>
        </w:rPr>
        <w:t>|</w:t>
      </w:r>
      <w:r w:rsidR="00255422">
        <w:rPr>
          <w:b/>
          <w:color w:val="C00000"/>
          <w:sz w:val="16"/>
          <w:szCs w:val="16"/>
        </w:rPr>
        <w:t xml:space="preserve"> Reporting |</w:t>
      </w:r>
      <w:r w:rsidRPr="00203BE9">
        <w:rPr>
          <w:b/>
          <w:color w:val="C00000"/>
          <w:sz w:val="16"/>
          <w:szCs w:val="16"/>
        </w:rPr>
        <w:t xml:space="preserve"> </w:t>
      </w:r>
      <w:r w:rsidR="00255422">
        <w:rPr>
          <w:b/>
          <w:color w:val="C00000"/>
          <w:sz w:val="16"/>
          <w:szCs w:val="16"/>
        </w:rPr>
        <w:t xml:space="preserve">Data Analysis| </w:t>
      </w:r>
      <w:r w:rsidRPr="00203BE9">
        <w:rPr>
          <w:b/>
          <w:color w:val="C00000"/>
          <w:sz w:val="16"/>
          <w:szCs w:val="16"/>
        </w:rPr>
        <w:t>Employee Life Cycle |</w:t>
      </w:r>
      <w:r w:rsidRPr="00203BE9" w:rsidR="00931983">
        <w:rPr>
          <w:b/>
          <w:color w:val="C00000"/>
          <w:sz w:val="16"/>
          <w:szCs w:val="16"/>
        </w:rPr>
        <w:t>HRIS</w:t>
      </w:r>
      <w:r w:rsidRPr="00203BE9">
        <w:rPr>
          <w:b/>
          <w:color w:val="C00000"/>
          <w:sz w:val="16"/>
          <w:szCs w:val="16"/>
        </w:rPr>
        <w:t xml:space="preserve"> | MS Office (Excel, Word &amp; PowerPoint) | </w:t>
      </w:r>
      <w:r w:rsidRPr="00203BE9" w:rsidR="00E052C4">
        <w:rPr>
          <w:b/>
          <w:color w:val="C00000"/>
          <w:sz w:val="16"/>
          <w:szCs w:val="16"/>
        </w:rPr>
        <w:t>Naukri.Com</w:t>
      </w:r>
      <w:r w:rsidRPr="00203BE9" w:rsidR="00B92210">
        <w:rPr>
          <w:b/>
          <w:color w:val="C00000"/>
          <w:sz w:val="16"/>
          <w:szCs w:val="16"/>
        </w:rPr>
        <w:t xml:space="preserve"> </w:t>
      </w:r>
      <w:r w:rsidRPr="00203BE9" w:rsidR="00E052C4">
        <w:rPr>
          <w:b/>
          <w:color w:val="C00000"/>
          <w:sz w:val="16"/>
          <w:szCs w:val="16"/>
        </w:rPr>
        <w:t>|</w:t>
      </w:r>
    </w:p>
    <w:p w:rsidR="00616072" w:rsidRPr="00203BE9" w:rsidP="00616072" w14:paraId="44B8AB79" w14:textId="77777777">
      <w:pPr>
        <w:pStyle w:val="Heading1"/>
        <w:tabs>
          <w:tab w:val="left" w:pos="11211"/>
        </w:tabs>
        <w:spacing w:before="1"/>
        <w:ind w:left="0"/>
        <w:rPr>
          <w:rFonts w:ascii="Cambria" w:hAnsi="Cambria"/>
          <w:color w:val="4F81BB"/>
          <w:spacing w:val="-8"/>
          <w:sz w:val="16"/>
          <w:szCs w:val="16"/>
        </w:rPr>
      </w:pPr>
    </w:p>
    <w:p w:rsidR="00203BE9" w:rsidRPr="00203BE9" w:rsidP="00616072" w14:paraId="6D63A647" w14:textId="77777777">
      <w:pPr>
        <w:pStyle w:val="Heading1"/>
        <w:tabs>
          <w:tab w:val="left" w:pos="11211"/>
        </w:tabs>
        <w:spacing w:before="1"/>
        <w:ind w:left="0"/>
        <w:rPr>
          <w:rFonts w:ascii="Cambria" w:hAnsi="Cambria"/>
          <w:sz w:val="16"/>
          <w:szCs w:val="16"/>
          <w:u w:val="none"/>
        </w:rPr>
      </w:pPr>
      <w:r w:rsidRPr="00203BE9">
        <w:rPr>
          <w:rFonts w:ascii="Cambria" w:hAnsi="Cambria"/>
          <w:color w:val="4F81BB"/>
          <w:spacing w:val="-8"/>
          <w:sz w:val="16"/>
          <w:szCs w:val="16"/>
        </w:rPr>
        <w:t>PROFESSIONAL EXPERIENCE</w:t>
      </w:r>
      <w:r w:rsidRPr="00203BE9">
        <w:rPr>
          <w:rFonts w:ascii="Cambria" w:hAnsi="Cambria"/>
          <w:color w:val="4F81BB"/>
          <w:sz w:val="16"/>
          <w:szCs w:val="16"/>
        </w:rPr>
        <w:tab/>
      </w:r>
    </w:p>
    <w:p w:rsidR="003707A3" w:rsidRPr="00203BE9" w:rsidP="00616072" w14:paraId="389AF9F5" w14:textId="2CE1CC34">
      <w:pPr>
        <w:pStyle w:val="Heading1"/>
        <w:tabs>
          <w:tab w:val="left" w:pos="11211"/>
        </w:tabs>
        <w:spacing w:before="1"/>
        <w:ind w:left="0"/>
        <w:rPr>
          <w:rFonts w:ascii="Cambria" w:hAnsi="Cambria"/>
          <w:sz w:val="16"/>
          <w:szCs w:val="16"/>
          <w:u w:val="none"/>
        </w:rPr>
      </w:pPr>
      <w:r w:rsidRPr="00203BE9">
        <w:rPr>
          <w:rFonts w:ascii="Cambria" w:hAnsi="Cambria"/>
          <w:color w:val="4F81BB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4C3D0B" w:rsidRPr="00203BE9" w:rsidP="00C66E44" w14:paraId="010A72F6" w14:textId="72D91362">
      <w:pPr>
        <w:tabs>
          <w:tab w:val="right" w:pos="11057"/>
          <w:tab w:val="left" w:pos="11160"/>
        </w:tabs>
        <w:spacing w:before="1"/>
        <w:rPr>
          <w:b/>
          <w:color w:val="000000"/>
          <w:sz w:val="16"/>
          <w:szCs w:val="16"/>
          <w:shd w:val="clear" w:color="auto" w:fill="F0F0F0"/>
        </w:rPr>
      </w:pPr>
      <w:r w:rsidRPr="00203BE9">
        <w:rPr>
          <w:b/>
          <w:color w:val="000000"/>
          <w:sz w:val="16"/>
          <w:szCs w:val="16"/>
          <w:shd w:val="clear" w:color="auto" w:fill="F0F0F0"/>
        </w:rPr>
        <w:t>Argenbright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Group</w:t>
      </w:r>
      <w:r w:rsidRPr="00203BE9">
        <w:rPr>
          <w:b/>
          <w:color w:val="000000"/>
          <w:spacing w:val="-2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Gurugram,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India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3"/>
          <w:sz w:val="16"/>
          <w:szCs w:val="16"/>
          <w:shd w:val="clear" w:color="auto" w:fill="F0F0F0"/>
        </w:rPr>
        <w:t xml:space="preserve"> </w:t>
      </w:r>
      <w:r w:rsidRPr="00203BE9" w:rsidR="008167E8">
        <w:rPr>
          <w:b/>
          <w:color w:val="000000"/>
          <w:sz w:val="16"/>
          <w:szCs w:val="16"/>
          <w:shd w:val="clear" w:color="auto" w:fill="F0F0F0"/>
        </w:rPr>
        <w:t>Senior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 w:rsidR="00203BE9">
        <w:rPr>
          <w:b/>
          <w:color w:val="000000"/>
          <w:sz w:val="16"/>
          <w:szCs w:val="16"/>
          <w:shd w:val="clear" w:color="auto" w:fill="F0F0F0"/>
        </w:rPr>
        <w:t>Recruitment and Onboarding</w:t>
      </w:r>
      <w:r w:rsidRPr="00203BE9" w:rsidR="00B70398">
        <w:rPr>
          <w:b/>
          <w:color w:val="000000"/>
          <w:sz w:val="16"/>
          <w:szCs w:val="16"/>
          <w:shd w:val="clear" w:color="auto" w:fill="F0F0F0"/>
        </w:rPr>
        <w:t xml:space="preserve"> </w:t>
      </w:r>
      <w:r w:rsidRPr="00203BE9" w:rsidR="00B70398">
        <w:rPr>
          <w:b/>
          <w:color w:val="000000"/>
          <w:spacing w:val="-3"/>
          <w:sz w:val="16"/>
          <w:szCs w:val="16"/>
          <w:shd w:val="clear" w:color="auto" w:fill="F0F0F0"/>
        </w:rPr>
        <w:t>-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HRSS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 w:rsidR="008167E8">
        <w:rPr>
          <w:b/>
          <w:color w:val="000000"/>
          <w:sz w:val="16"/>
          <w:szCs w:val="16"/>
          <w:shd w:val="clear" w:color="auto" w:fill="F0F0F0"/>
        </w:rPr>
        <w:t xml:space="preserve"> Velociti Services</w:t>
      </w:r>
      <w:r w:rsidRPr="00203BE9" w:rsidR="008167E8">
        <w:rPr>
          <w:b/>
          <w:color w:val="000000"/>
          <w:sz w:val="16"/>
          <w:szCs w:val="16"/>
          <w:shd w:val="clear" w:color="auto" w:fill="F0F0F0"/>
        </w:rPr>
        <w:tab/>
        <w:t>Apr’24 –</w:t>
      </w:r>
      <w:r w:rsidRPr="00203BE9" w:rsidR="008167E8">
        <w:rPr>
          <w:b/>
          <w:color w:val="000000"/>
          <w:spacing w:val="-5"/>
          <w:sz w:val="16"/>
          <w:szCs w:val="16"/>
          <w:shd w:val="clear" w:color="auto" w:fill="F0F0F0"/>
        </w:rPr>
        <w:t xml:space="preserve"> </w:t>
      </w:r>
      <w:r w:rsidRPr="00203BE9" w:rsidR="00203BE9">
        <w:rPr>
          <w:b/>
          <w:color w:val="000000"/>
          <w:spacing w:val="-5"/>
          <w:sz w:val="16"/>
          <w:szCs w:val="16"/>
          <w:shd w:val="clear" w:color="auto" w:fill="F0F0F0"/>
        </w:rPr>
        <w:t>Present</w:t>
      </w:r>
    </w:p>
    <w:p w:rsidR="006E0CCF" w:rsidP="00FA7217" w14:paraId="5000834B" w14:textId="77777777">
      <w:pPr>
        <w:tabs>
          <w:tab w:val="left" w:pos="11160"/>
        </w:tabs>
        <w:spacing w:before="1"/>
        <w:rPr>
          <w:b/>
          <w:color w:val="000000"/>
          <w:sz w:val="16"/>
          <w:szCs w:val="16"/>
          <w:shd w:val="clear" w:color="auto" w:fill="F0F0F0"/>
        </w:rPr>
      </w:pPr>
    </w:p>
    <w:p w:rsidR="00203BE9" w:rsidRPr="00203BE9" w:rsidP="00203BE9" w14:paraId="68662292" w14:textId="61AC089B">
      <w:pPr>
        <w:pStyle w:val="Heading2"/>
        <w:ind w:left="0"/>
        <w:rPr>
          <w:rFonts w:ascii="Cambria" w:hAnsi="Cambria"/>
          <w:sz w:val="16"/>
          <w:szCs w:val="16"/>
        </w:rPr>
      </w:pPr>
      <w:r w:rsidRPr="00203BE9">
        <w:rPr>
          <w:rFonts w:ascii="Cambria" w:hAnsi="Cambria"/>
          <w:color w:val="964604"/>
          <w:sz w:val="16"/>
          <w:szCs w:val="16"/>
        </w:rPr>
        <w:t>Roles</w:t>
      </w:r>
      <w:r w:rsidRPr="00203BE9">
        <w:rPr>
          <w:rFonts w:ascii="Cambria" w:hAnsi="Cambria"/>
          <w:color w:val="964604"/>
          <w:spacing w:val="-2"/>
          <w:sz w:val="16"/>
          <w:szCs w:val="16"/>
        </w:rPr>
        <w:t xml:space="preserve"> </w:t>
      </w:r>
      <w:r w:rsidRPr="00203BE9">
        <w:rPr>
          <w:rFonts w:ascii="Cambria" w:hAnsi="Cambria"/>
          <w:color w:val="964604"/>
          <w:sz w:val="16"/>
          <w:szCs w:val="16"/>
        </w:rPr>
        <w:t>and</w:t>
      </w:r>
      <w:r w:rsidRPr="00203BE9">
        <w:rPr>
          <w:rFonts w:ascii="Cambria" w:hAnsi="Cambria"/>
          <w:color w:val="964604"/>
          <w:spacing w:val="1"/>
          <w:sz w:val="16"/>
          <w:szCs w:val="16"/>
        </w:rPr>
        <w:t xml:space="preserve"> </w:t>
      </w:r>
      <w:r w:rsidRPr="00203BE9">
        <w:rPr>
          <w:rFonts w:ascii="Cambria" w:hAnsi="Cambria"/>
          <w:color w:val="964604"/>
          <w:spacing w:val="-2"/>
          <w:sz w:val="16"/>
          <w:szCs w:val="16"/>
        </w:rPr>
        <w:t>Responsibilities</w:t>
      </w:r>
    </w:p>
    <w:p w:rsidR="00203BE9" w:rsidRPr="00203BE9" w:rsidP="008B6681" w14:paraId="72BA06E5" w14:textId="0554FD0E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Manage the entire life cycle of the</w:t>
      </w:r>
      <w:r>
        <w:rPr>
          <w:sz w:val="16"/>
          <w:szCs w:val="16"/>
        </w:rPr>
        <w:t xml:space="preserve"> candidates from </w:t>
      </w:r>
      <w:r w:rsidRPr="00E644BF">
        <w:rPr>
          <w:b/>
          <w:bCs/>
          <w:sz w:val="16"/>
          <w:szCs w:val="16"/>
        </w:rPr>
        <w:t>Recruitment to Onboarding process</w:t>
      </w:r>
      <w:r>
        <w:rPr>
          <w:sz w:val="16"/>
          <w:szCs w:val="16"/>
        </w:rPr>
        <w:t>.</w:t>
      </w:r>
    </w:p>
    <w:p w:rsidR="00FF1C80" w:rsidRPr="00203BE9" w:rsidP="008B6681" w14:paraId="132B2019" w14:textId="702ED2A3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Assisting</w:t>
      </w:r>
      <w:r w:rsidRPr="00203BE9">
        <w:rPr>
          <w:sz w:val="16"/>
          <w:szCs w:val="16"/>
        </w:rPr>
        <w:t xml:space="preserve"> candidates</w:t>
      </w:r>
      <w:r w:rsidRPr="00203BE9" w:rsidR="00D85816">
        <w:rPr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in order to accept their </w:t>
      </w:r>
      <w:r w:rsidRPr="00203BE9" w:rsidR="00D85816">
        <w:rPr>
          <w:b/>
          <w:bCs/>
          <w:sz w:val="16"/>
          <w:szCs w:val="16"/>
        </w:rPr>
        <w:t>Offer letters,</w:t>
      </w:r>
      <w:r w:rsidRPr="00203BE9">
        <w:rPr>
          <w:b/>
          <w:bCs/>
          <w:sz w:val="16"/>
          <w:szCs w:val="16"/>
        </w:rPr>
        <w:t xml:space="preserve"> </w:t>
      </w:r>
      <w:r w:rsidRPr="00203BE9" w:rsidR="0064419B">
        <w:rPr>
          <w:b/>
          <w:bCs/>
          <w:sz w:val="16"/>
          <w:szCs w:val="16"/>
        </w:rPr>
        <w:t>Background Verification</w:t>
      </w:r>
      <w:r w:rsidRPr="00203BE9">
        <w:rPr>
          <w:b/>
          <w:bCs/>
          <w:sz w:val="16"/>
          <w:szCs w:val="16"/>
        </w:rPr>
        <w:t xml:space="preserve"> and Drug Test</w:t>
      </w:r>
      <w:r w:rsidRPr="00203BE9">
        <w:rPr>
          <w:b/>
          <w:bCs/>
          <w:sz w:val="16"/>
          <w:szCs w:val="16"/>
        </w:rPr>
        <w:t xml:space="preserve"> Activities</w:t>
      </w:r>
      <w:r w:rsidR="008F0C8C">
        <w:rPr>
          <w:b/>
          <w:bCs/>
          <w:sz w:val="16"/>
          <w:szCs w:val="16"/>
        </w:rPr>
        <w:t xml:space="preserve"> and Onboarding</w:t>
      </w:r>
      <w:r w:rsidRPr="00203BE9">
        <w:rPr>
          <w:sz w:val="16"/>
          <w:szCs w:val="16"/>
        </w:rPr>
        <w:t>, from</w:t>
      </w:r>
      <w:r w:rsidRPr="00203BE9">
        <w:rPr>
          <w:sz w:val="16"/>
          <w:szCs w:val="16"/>
        </w:rPr>
        <w:t xml:space="preserve"> </w:t>
      </w:r>
      <w:r w:rsidRPr="00203BE9">
        <w:rPr>
          <w:sz w:val="16"/>
          <w:szCs w:val="16"/>
        </w:rPr>
        <w:t>UKG</w:t>
      </w:r>
      <w:r w:rsidRPr="00203BE9">
        <w:rPr>
          <w:sz w:val="16"/>
          <w:szCs w:val="16"/>
        </w:rPr>
        <w:t xml:space="preserve">, </w:t>
      </w:r>
      <w:r w:rsidRPr="00203BE9">
        <w:rPr>
          <w:sz w:val="16"/>
          <w:szCs w:val="16"/>
        </w:rPr>
        <w:t>Avature</w:t>
      </w:r>
      <w:r w:rsidRPr="00203BE9">
        <w:rPr>
          <w:sz w:val="16"/>
          <w:szCs w:val="16"/>
        </w:rPr>
        <w:t xml:space="preserve"> and Orange Tree.</w:t>
      </w:r>
      <w:r w:rsidRPr="00203BE9">
        <w:rPr>
          <w:sz w:val="16"/>
          <w:szCs w:val="16"/>
        </w:rPr>
        <w:t xml:space="preserve"> </w:t>
      </w:r>
    </w:p>
    <w:p w:rsidR="00FF1C80" w:rsidRPr="00203BE9" w:rsidP="008B6681" w14:paraId="30E759B1" w14:textId="04106DE8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Generating</w:t>
      </w:r>
      <w:r w:rsidRPr="00203BE9">
        <w:rPr>
          <w:sz w:val="16"/>
          <w:szCs w:val="16"/>
        </w:rPr>
        <w:t xml:space="preserve"> reports and provided insights on the </w:t>
      </w:r>
      <w:r w:rsidRPr="00E644BF">
        <w:rPr>
          <w:b/>
          <w:bCs/>
          <w:sz w:val="16"/>
          <w:szCs w:val="16"/>
        </w:rPr>
        <w:t>onboarding</w:t>
      </w:r>
      <w:r w:rsidR="00E644BF">
        <w:rPr>
          <w:b/>
          <w:bCs/>
          <w:sz w:val="16"/>
          <w:szCs w:val="16"/>
        </w:rPr>
        <w:t xml:space="preserve"> and</w:t>
      </w:r>
      <w:r w:rsidRPr="00E644BF" w:rsidR="00E644BF">
        <w:rPr>
          <w:b/>
          <w:bCs/>
          <w:sz w:val="16"/>
          <w:szCs w:val="16"/>
        </w:rPr>
        <w:t xml:space="preserve"> </w:t>
      </w:r>
      <w:r w:rsidRPr="00E644BF" w:rsidR="0064419B">
        <w:rPr>
          <w:b/>
          <w:bCs/>
          <w:sz w:val="16"/>
          <w:szCs w:val="16"/>
        </w:rPr>
        <w:t>background verification</w:t>
      </w:r>
      <w:r w:rsidRPr="00203BE9">
        <w:rPr>
          <w:sz w:val="16"/>
          <w:szCs w:val="16"/>
        </w:rPr>
        <w:t>, enabling data-driven decision-making for the HRSS team.</w:t>
      </w:r>
    </w:p>
    <w:p w:rsidR="00FF1C80" w:rsidRPr="00203BE9" w:rsidP="008B6681" w14:paraId="07CB6CE1" w14:textId="536F673A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Implemented efficient strategies to streamline the</w:t>
      </w:r>
      <w:r w:rsidRPr="00203BE9" w:rsidR="00D85816">
        <w:rPr>
          <w:sz w:val="16"/>
          <w:szCs w:val="16"/>
        </w:rPr>
        <w:t xml:space="preserve"> </w:t>
      </w:r>
      <w:r w:rsidRPr="00E644BF" w:rsidR="00D85816">
        <w:rPr>
          <w:b/>
          <w:bCs/>
          <w:sz w:val="16"/>
          <w:szCs w:val="16"/>
        </w:rPr>
        <w:t xml:space="preserve">hiring, </w:t>
      </w:r>
      <w:r w:rsidRPr="00E644BF">
        <w:rPr>
          <w:b/>
          <w:bCs/>
          <w:sz w:val="16"/>
          <w:szCs w:val="16"/>
        </w:rPr>
        <w:t>onboarding</w:t>
      </w:r>
      <w:r w:rsidRPr="00E644BF" w:rsidR="00D85816">
        <w:rPr>
          <w:b/>
          <w:bCs/>
          <w:sz w:val="16"/>
          <w:szCs w:val="16"/>
        </w:rPr>
        <w:t>,</w:t>
      </w:r>
      <w:r w:rsidRPr="00E644BF" w:rsidR="0064419B">
        <w:rPr>
          <w:b/>
          <w:bCs/>
          <w:sz w:val="16"/>
          <w:szCs w:val="16"/>
        </w:rPr>
        <w:t xml:space="preserve"> background verification </w:t>
      </w:r>
      <w:r w:rsidRPr="00E644BF">
        <w:rPr>
          <w:b/>
          <w:bCs/>
          <w:sz w:val="16"/>
          <w:szCs w:val="16"/>
        </w:rPr>
        <w:t>backlog process</w:t>
      </w:r>
      <w:r w:rsidRPr="00203BE9">
        <w:rPr>
          <w:sz w:val="16"/>
          <w:szCs w:val="16"/>
        </w:rPr>
        <w:t>, resulting in improved efficiency and reduced turnaround time.</w:t>
      </w:r>
    </w:p>
    <w:p w:rsidR="00FF1C80" w:rsidRPr="00203BE9" w:rsidP="008B6681" w14:paraId="39BCC75E" w14:textId="2087BBB0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Demonstrated Excel skills by creating separate Excel files for HRSS Onboarding and utilizing pivot tables for comprehensive data visualization.</w:t>
      </w:r>
    </w:p>
    <w:p w:rsidR="00203BE9" w:rsidRPr="00203BE9" w:rsidP="00203BE9" w14:paraId="09439682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 xml:space="preserve">Data </w:t>
      </w:r>
      <w:r w:rsidRPr="00203BE9" w:rsidR="0064419B">
        <w:rPr>
          <w:sz w:val="16"/>
          <w:szCs w:val="16"/>
        </w:rPr>
        <w:t>a</w:t>
      </w:r>
      <w:r w:rsidRPr="00203BE9">
        <w:rPr>
          <w:sz w:val="16"/>
          <w:szCs w:val="16"/>
        </w:rPr>
        <w:t>nalysis</w:t>
      </w:r>
      <w:r w:rsidRPr="00203BE9" w:rsidR="0064419B">
        <w:rPr>
          <w:sz w:val="16"/>
          <w:szCs w:val="16"/>
        </w:rPr>
        <w:t xml:space="preserve"> skills for </w:t>
      </w:r>
      <w:r w:rsidRPr="00203BE9">
        <w:rPr>
          <w:sz w:val="16"/>
          <w:szCs w:val="16"/>
        </w:rPr>
        <w:t>Candidate Evaluation, Backlog Management,</w:t>
      </w:r>
      <w:r w:rsidRPr="00203BE9" w:rsidR="0064419B">
        <w:rPr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Process </w:t>
      </w:r>
      <w:r w:rsidRPr="00203BE9" w:rsidR="0064419B">
        <w:rPr>
          <w:sz w:val="16"/>
          <w:szCs w:val="16"/>
        </w:rPr>
        <w:t>Optimization</w:t>
      </w:r>
      <w:r w:rsidRPr="00203BE9">
        <w:rPr>
          <w:sz w:val="16"/>
          <w:szCs w:val="16"/>
        </w:rPr>
        <w:t>, Reporting and Insights.</w:t>
      </w:r>
    </w:p>
    <w:p w:rsidR="00B935E8" w:rsidRPr="00203BE9" w:rsidP="00203BE9" w14:paraId="33FDB922" w14:textId="1584231C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>Managing and creating PPT’s, SOP’s and Database.</w:t>
      </w:r>
    </w:p>
    <w:p w:rsidR="00FA7217" w:rsidRPr="00203BE9" w:rsidP="00FA7217" w14:paraId="04A1ACE1" w14:textId="77777777">
      <w:pPr>
        <w:tabs>
          <w:tab w:val="left" w:pos="11160"/>
        </w:tabs>
        <w:spacing w:before="1"/>
        <w:rPr>
          <w:b/>
          <w:color w:val="000000"/>
          <w:sz w:val="16"/>
          <w:szCs w:val="16"/>
          <w:shd w:val="clear" w:color="auto" w:fill="F0F0F0"/>
        </w:rPr>
      </w:pPr>
    </w:p>
    <w:p w:rsidR="006E0CCF" w:rsidRPr="00203BE9" w:rsidP="00C66E44" w14:paraId="739D7C11" w14:textId="458C3157">
      <w:pPr>
        <w:tabs>
          <w:tab w:val="right" w:pos="11057"/>
          <w:tab w:val="left" w:pos="11160"/>
          <w:tab w:val="right" w:pos="11199"/>
        </w:tabs>
        <w:spacing w:before="1"/>
        <w:rPr>
          <w:b/>
          <w:color w:val="000000"/>
          <w:spacing w:val="-4"/>
          <w:sz w:val="16"/>
          <w:szCs w:val="16"/>
          <w:shd w:val="clear" w:color="auto" w:fill="F0F0F0"/>
        </w:rPr>
      </w:pPr>
      <w:r w:rsidRPr="00203BE9">
        <w:rPr>
          <w:b/>
          <w:color w:val="000000"/>
          <w:sz w:val="16"/>
          <w:szCs w:val="16"/>
          <w:shd w:val="clear" w:color="auto" w:fill="F0F0F0"/>
        </w:rPr>
        <w:t>Argenbright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Group</w:t>
      </w:r>
      <w:r w:rsidRPr="00203BE9">
        <w:rPr>
          <w:b/>
          <w:color w:val="000000"/>
          <w:spacing w:val="-2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Gurugram,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India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 w:rsidR="005D5569">
        <w:rPr>
          <w:b/>
          <w:color w:val="000000"/>
          <w:spacing w:val="-4"/>
          <w:sz w:val="16"/>
          <w:szCs w:val="16"/>
          <w:shd w:val="clear" w:color="auto" w:fill="F0F0F0"/>
        </w:rPr>
        <w:t>|</w:t>
      </w:r>
      <w:r w:rsidR="00FB539B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 w:rsidR="00FB539B">
        <w:rPr>
          <w:b/>
          <w:color w:val="000000"/>
          <w:sz w:val="16"/>
          <w:szCs w:val="16"/>
          <w:shd w:val="clear" w:color="auto" w:fill="F0F0F0"/>
        </w:rPr>
        <w:t xml:space="preserve">Recruitment and Onboarding </w:t>
      </w:r>
      <w:r w:rsidR="00FB539B">
        <w:rPr>
          <w:b/>
          <w:color w:val="000000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 xml:space="preserve">Associate </w:t>
      </w:r>
      <w:r w:rsidRPr="00203BE9">
        <w:rPr>
          <w:b/>
          <w:color w:val="000000"/>
          <w:spacing w:val="-3"/>
          <w:sz w:val="16"/>
          <w:szCs w:val="16"/>
          <w:shd w:val="clear" w:color="auto" w:fill="F0F0F0"/>
        </w:rPr>
        <w:t>-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HRSS</w:t>
      </w:r>
      <w:r w:rsidRPr="00203BE9">
        <w:rPr>
          <w:b/>
          <w:color w:val="000000"/>
          <w:spacing w:val="-4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 xml:space="preserve">| </w:t>
      </w:r>
      <w:r w:rsidRPr="00203BE9" w:rsidR="00EA595C">
        <w:rPr>
          <w:b/>
          <w:color w:val="000000"/>
          <w:sz w:val="16"/>
          <w:szCs w:val="16"/>
          <w:shd w:val="clear" w:color="auto" w:fill="F0F0F0"/>
        </w:rPr>
        <w:t>UNIFI Aviation</w:t>
      </w:r>
      <w:r w:rsidRPr="00203BE9" w:rsidR="00ED0065">
        <w:rPr>
          <w:b/>
          <w:color w:val="000000"/>
          <w:sz w:val="16"/>
          <w:szCs w:val="16"/>
          <w:shd w:val="clear" w:color="auto" w:fill="F0F0F0"/>
        </w:rPr>
        <w:tab/>
        <w:t xml:space="preserve">   </w:t>
      </w:r>
      <w:r w:rsidRPr="00203BE9">
        <w:rPr>
          <w:b/>
          <w:color w:val="000000"/>
          <w:sz w:val="16"/>
          <w:szCs w:val="16"/>
          <w:shd w:val="clear" w:color="auto" w:fill="F0F0F0"/>
        </w:rPr>
        <w:t>Aug’22-</w:t>
      </w:r>
      <w:r w:rsidRPr="00203BE9">
        <w:rPr>
          <w:b/>
          <w:color w:val="000000"/>
          <w:spacing w:val="-5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Apr’24</w:t>
      </w:r>
    </w:p>
    <w:p w:rsidR="003707A3" w:rsidRPr="00203BE9" w:rsidP="005D5569" w14:paraId="67CB2277" w14:textId="673F436C">
      <w:pPr>
        <w:pStyle w:val="Heading2"/>
        <w:ind w:left="0"/>
        <w:rPr>
          <w:rFonts w:ascii="Cambria" w:hAnsi="Cambria"/>
          <w:sz w:val="16"/>
          <w:szCs w:val="16"/>
        </w:rPr>
      </w:pPr>
      <w:r w:rsidRPr="00203BE9">
        <w:rPr>
          <w:rFonts w:ascii="Cambria" w:hAnsi="Cambria"/>
          <w:color w:val="964604"/>
          <w:sz w:val="16"/>
          <w:szCs w:val="16"/>
        </w:rPr>
        <w:t>Roles</w:t>
      </w:r>
      <w:r w:rsidRPr="00203BE9">
        <w:rPr>
          <w:rFonts w:ascii="Cambria" w:hAnsi="Cambria"/>
          <w:color w:val="964604"/>
          <w:spacing w:val="-2"/>
          <w:sz w:val="16"/>
          <w:szCs w:val="16"/>
        </w:rPr>
        <w:t xml:space="preserve"> </w:t>
      </w:r>
      <w:r w:rsidRPr="00203BE9">
        <w:rPr>
          <w:rFonts w:ascii="Cambria" w:hAnsi="Cambria"/>
          <w:color w:val="964604"/>
          <w:sz w:val="16"/>
          <w:szCs w:val="16"/>
        </w:rPr>
        <w:t>and</w:t>
      </w:r>
      <w:r w:rsidRPr="00203BE9">
        <w:rPr>
          <w:rFonts w:ascii="Cambria" w:hAnsi="Cambria"/>
          <w:color w:val="964604"/>
          <w:spacing w:val="1"/>
          <w:sz w:val="16"/>
          <w:szCs w:val="16"/>
        </w:rPr>
        <w:t xml:space="preserve"> </w:t>
      </w:r>
      <w:r w:rsidRPr="00203BE9">
        <w:rPr>
          <w:rFonts w:ascii="Cambria" w:hAnsi="Cambria"/>
          <w:color w:val="964604"/>
          <w:spacing w:val="-2"/>
          <w:sz w:val="16"/>
          <w:szCs w:val="16"/>
        </w:rPr>
        <w:t>Responsibilities</w:t>
      </w:r>
    </w:p>
    <w:p w:rsidR="003707A3" w:rsidRPr="00203BE9" w:rsidP="003707A3" w14:paraId="76F60BEA" w14:textId="194E8657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 xml:space="preserve">Overseeing the recruitment of top-notch </w:t>
      </w:r>
      <w:r w:rsidRPr="00203BE9" w:rsidR="00092483">
        <w:rPr>
          <w:b/>
          <w:sz w:val="16"/>
          <w:szCs w:val="16"/>
        </w:rPr>
        <w:t xml:space="preserve">candidates </w:t>
      </w:r>
      <w:r w:rsidRPr="00203BE9">
        <w:rPr>
          <w:sz w:val="16"/>
          <w:szCs w:val="16"/>
        </w:rPr>
        <w:t>for staff augmentation projects by utilizing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a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variety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of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channels,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such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job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boards,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social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media,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professional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networks,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personal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recommendations.</w:t>
      </w:r>
    </w:p>
    <w:p w:rsidR="00092483" w:rsidRPr="00203BE9" w:rsidP="003707A3" w14:paraId="42FFE96E" w14:textId="4D36F95C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16"/>
        <w:rPr>
          <w:sz w:val="16"/>
          <w:szCs w:val="16"/>
        </w:rPr>
      </w:pPr>
      <w:r w:rsidRPr="00203BE9">
        <w:rPr>
          <w:sz w:val="16"/>
          <w:szCs w:val="16"/>
        </w:rPr>
        <w:t xml:space="preserve">Supported </w:t>
      </w:r>
      <w:r w:rsidRPr="00203BE9" w:rsidR="00B6324F">
        <w:rPr>
          <w:sz w:val="16"/>
          <w:szCs w:val="16"/>
        </w:rPr>
        <w:t xml:space="preserve">leadership in the collaboration with hiring </w:t>
      </w:r>
      <w:r w:rsidRPr="00203BE9" w:rsidR="0064419B">
        <w:rPr>
          <w:sz w:val="16"/>
          <w:szCs w:val="16"/>
        </w:rPr>
        <w:t>and onboarding process.</w:t>
      </w:r>
    </w:p>
    <w:p w:rsidR="003707A3" w:rsidRPr="00203BE9" w:rsidP="003707A3" w14:paraId="5834044C" w14:textId="234A4324">
      <w:pPr>
        <w:pStyle w:val="ListParagraph"/>
        <w:numPr>
          <w:ilvl w:val="0"/>
          <w:numId w:val="1"/>
        </w:numPr>
        <w:tabs>
          <w:tab w:val="left" w:pos="580"/>
        </w:tabs>
        <w:spacing w:before="5" w:line="235" w:lineRule="auto"/>
        <w:ind w:right="690"/>
        <w:rPr>
          <w:sz w:val="16"/>
          <w:szCs w:val="16"/>
        </w:rPr>
      </w:pPr>
      <w:r w:rsidRPr="00203BE9">
        <w:rPr>
          <w:sz w:val="16"/>
          <w:szCs w:val="16"/>
        </w:rPr>
        <w:t>Utilize</w:t>
      </w:r>
      <w:r w:rsidRPr="00203BE9">
        <w:rPr>
          <w:spacing w:val="-1"/>
          <w:sz w:val="16"/>
          <w:szCs w:val="16"/>
        </w:rPr>
        <w:t xml:space="preserve"> </w:t>
      </w:r>
      <w:r w:rsidRPr="00203BE9" w:rsidR="00092483">
        <w:rPr>
          <w:b/>
          <w:sz w:val="16"/>
          <w:szCs w:val="16"/>
        </w:rPr>
        <w:t>UKG</w:t>
      </w:r>
      <w:r w:rsidRPr="00203BE9" w:rsidR="004C3D0B">
        <w:rPr>
          <w:b/>
          <w:sz w:val="16"/>
          <w:szCs w:val="16"/>
        </w:rPr>
        <w:t>, iCIMS</w:t>
      </w:r>
      <w:r w:rsidRPr="00203BE9" w:rsidR="00092483">
        <w:rPr>
          <w:b/>
          <w:sz w:val="16"/>
          <w:szCs w:val="16"/>
        </w:rPr>
        <w:t xml:space="preserve"> and Avature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ATS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tools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to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source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engage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candidates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through various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channels,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including job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boards,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social media, and professional networks.</w:t>
      </w:r>
    </w:p>
    <w:p w:rsidR="003707A3" w:rsidRPr="00203BE9" w:rsidP="003707A3" w14:paraId="5E95ADDA" w14:textId="0D07C128">
      <w:pPr>
        <w:pStyle w:val="ListParagraph"/>
        <w:numPr>
          <w:ilvl w:val="0"/>
          <w:numId w:val="1"/>
        </w:numPr>
        <w:tabs>
          <w:tab w:val="left" w:pos="580"/>
        </w:tabs>
        <w:spacing w:before="1" w:line="237" w:lineRule="auto"/>
        <w:ind w:right="612"/>
        <w:rPr>
          <w:sz w:val="16"/>
          <w:szCs w:val="16"/>
        </w:rPr>
      </w:pPr>
      <w:r w:rsidRPr="00203BE9">
        <w:rPr>
          <w:sz w:val="16"/>
          <w:szCs w:val="16"/>
        </w:rPr>
        <w:t>Possessing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strong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analytical</w:t>
      </w:r>
      <w:r w:rsidRPr="00203BE9">
        <w:rPr>
          <w:b/>
          <w:spacing w:val="-4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skills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to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build,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measure,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scale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optimal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workflows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between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candidates,</w:t>
      </w:r>
      <w:r w:rsidRPr="00203BE9">
        <w:rPr>
          <w:spacing w:val="-4"/>
          <w:sz w:val="16"/>
          <w:szCs w:val="16"/>
        </w:rPr>
        <w:t xml:space="preserve"> </w:t>
      </w:r>
      <w:r w:rsidRPr="00203BE9" w:rsidR="00D85816">
        <w:rPr>
          <w:spacing w:val="-4"/>
          <w:sz w:val="16"/>
          <w:szCs w:val="16"/>
        </w:rPr>
        <w:t xml:space="preserve">hiring </w:t>
      </w:r>
      <w:r w:rsidRPr="00203BE9">
        <w:rPr>
          <w:sz w:val="16"/>
          <w:szCs w:val="16"/>
        </w:rPr>
        <w:t>managers,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and the </w:t>
      </w:r>
      <w:r w:rsidRPr="00203BE9" w:rsidR="0064419B">
        <w:rPr>
          <w:sz w:val="16"/>
          <w:szCs w:val="16"/>
        </w:rPr>
        <w:t>HR</w:t>
      </w:r>
      <w:r w:rsidRPr="00203BE9">
        <w:rPr>
          <w:sz w:val="16"/>
          <w:szCs w:val="16"/>
        </w:rPr>
        <w:t xml:space="preserve"> team.</w:t>
      </w:r>
    </w:p>
    <w:p w:rsidR="003707A3" w:rsidRPr="00203BE9" w:rsidP="003707A3" w14:paraId="2F3B60A8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584"/>
        <w:rPr>
          <w:sz w:val="16"/>
          <w:szCs w:val="16"/>
        </w:rPr>
      </w:pPr>
      <w:r w:rsidRPr="00203BE9">
        <w:rPr>
          <w:sz w:val="16"/>
          <w:szCs w:val="16"/>
        </w:rPr>
        <w:t>In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charge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of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overseeing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entire </w:t>
      </w:r>
      <w:r w:rsidRPr="00203BE9">
        <w:rPr>
          <w:b/>
          <w:sz w:val="16"/>
          <w:szCs w:val="16"/>
        </w:rPr>
        <w:t>staff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augmentation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recruitment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process</w:t>
      </w:r>
      <w:r w:rsidRPr="00203BE9">
        <w:rPr>
          <w:sz w:val="16"/>
          <w:szCs w:val="16"/>
        </w:rPr>
        <w:t>,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from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initial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engagement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to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onboarding</w:t>
      </w:r>
      <w:r w:rsidRPr="00203BE9">
        <w:rPr>
          <w:sz w:val="16"/>
          <w:szCs w:val="16"/>
        </w:rPr>
        <w:t>, make sure that hiring managers and candidates have a smooth experience.</w:t>
      </w:r>
    </w:p>
    <w:p w:rsidR="005D5569" w:rsidRPr="00203BE9" w:rsidP="005D5569" w14:paraId="311E7376" w14:textId="450E8CAF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448"/>
        <w:rPr>
          <w:sz w:val="16"/>
          <w:szCs w:val="16"/>
        </w:rPr>
      </w:pPr>
      <w:r w:rsidRPr="00203BE9">
        <w:rPr>
          <w:sz w:val="16"/>
          <w:szCs w:val="16"/>
        </w:rPr>
        <w:t>To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determine whether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a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candidate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is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good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fit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for </w:t>
      </w:r>
      <w:r w:rsidRPr="00203BE9">
        <w:rPr>
          <w:b/>
          <w:sz w:val="16"/>
          <w:szCs w:val="16"/>
        </w:rPr>
        <w:t>project-based</w:t>
      </w:r>
      <w:r w:rsidRPr="00203BE9">
        <w:rPr>
          <w:b/>
          <w:spacing w:val="-1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work</w:t>
      </w:r>
      <w:r w:rsidRPr="00203BE9">
        <w:rPr>
          <w:sz w:val="16"/>
          <w:szCs w:val="16"/>
        </w:rPr>
        <w:t>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do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thorough candidate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assessments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that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include phone </w:t>
      </w:r>
      <w:r w:rsidR="00E644BF">
        <w:rPr>
          <w:sz w:val="16"/>
          <w:szCs w:val="16"/>
        </w:rPr>
        <w:t>screening</w:t>
      </w:r>
      <w:r w:rsidRPr="00203BE9">
        <w:rPr>
          <w:sz w:val="16"/>
          <w:szCs w:val="16"/>
        </w:rPr>
        <w:t xml:space="preserve">, in-person interviews, and </w:t>
      </w:r>
      <w:r w:rsidR="00E644BF">
        <w:rPr>
          <w:sz w:val="16"/>
          <w:szCs w:val="16"/>
        </w:rPr>
        <w:t>onboarding process</w:t>
      </w:r>
      <w:r w:rsidRPr="00203BE9">
        <w:rPr>
          <w:sz w:val="16"/>
          <w:szCs w:val="16"/>
        </w:rPr>
        <w:t>.</w:t>
      </w:r>
    </w:p>
    <w:p w:rsidR="00070554" w:rsidRPr="00203BE9" w:rsidP="00070554" w14:paraId="0EC38810" w14:textId="5EC20CD0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584"/>
        <w:rPr>
          <w:sz w:val="16"/>
          <w:szCs w:val="16"/>
        </w:rPr>
      </w:pPr>
      <w:r w:rsidRPr="00203BE9">
        <w:rPr>
          <w:sz w:val="16"/>
          <w:szCs w:val="16"/>
        </w:rPr>
        <w:t>Coordinating and assisting new hires in order to fill their onboarding documents, drug test and background verification process.</w:t>
      </w:r>
    </w:p>
    <w:p w:rsidR="00070554" w:rsidRPr="00203BE9" w:rsidP="00070554" w14:paraId="5049CA84" w14:textId="3524F324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584"/>
        <w:rPr>
          <w:sz w:val="16"/>
          <w:szCs w:val="16"/>
        </w:rPr>
      </w:pPr>
      <w:r w:rsidRPr="00203BE9">
        <w:rPr>
          <w:sz w:val="16"/>
          <w:szCs w:val="16"/>
        </w:rPr>
        <w:t>Assisting hiring managers to clear the backlogs in onboarding portal.</w:t>
      </w:r>
    </w:p>
    <w:p w:rsidR="003707A3" w:rsidRPr="00203BE9" w:rsidP="005D5569" w14:paraId="04A710E0" w14:textId="4F1D85AA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448"/>
        <w:rPr>
          <w:sz w:val="16"/>
          <w:szCs w:val="16"/>
        </w:rPr>
      </w:pPr>
      <w:r w:rsidRPr="00203BE9">
        <w:rPr>
          <w:b/>
          <w:sz w:val="16"/>
          <w:szCs w:val="16"/>
        </w:rPr>
        <w:t>Lead,</w:t>
      </w:r>
      <w:r w:rsidRPr="00203BE9">
        <w:rPr>
          <w:b/>
          <w:spacing w:val="-8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coach,</w:t>
      </w:r>
      <w:r w:rsidRPr="00203BE9">
        <w:rPr>
          <w:b/>
          <w:spacing w:val="-6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and</w:t>
      </w:r>
      <w:r w:rsidRPr="00203BE9">
        <w:rPr>
          <w:b/>
          <w:spacing w:val="-7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assist</w:t>
      </w:r>
      <w:r w:rsidRPr="00203BE9">
        <w:rPr>
          <w:b/>
          <w:spacing w:val="-4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teammates</w:t>
      </w:r>
      <w:r w:rsidRPr="00203BE9">
        <w:rPr>
          <w:b/>
          <w:spacing w:val="-6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peers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grow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throughout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4"/>
          <w:sz w:val="16"/>
          <w:szCs w:val="16"/>
        </w:rPr>
        <w:t xml:space="preserve"> </w:t>
      </w:r>
      <w:r w:rsidRPr="00203BE9" w:rsidR="00070554">
        <w:rPr>
          <w:sz w:val="16"/>
          <w:szCs w:val="16"/>
        </w:rPr>
        <w:t>recruitment and onboarding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pacing w:val="-2"/>
          <w:sz w:val="16"/>
          <w:szCs w:val="16"/>
        </w:rPr>
        <w:t>process.</w:t>
      </w:r>
    </w:p>
    <w:p w:rsidR="003707A3" w:rsidRPr="00203BE9" w:rsidP="003707A3" w14:paraId="183F24F7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631"/>
        <w:rPr>
          <w:sz w:val="16"/>
          <w:szCs w:val="16"/>
        </w:rPr>
      </w:pPr>
      <w:r w:rsidRPr="00203BE9">
        <w:rPr>
          <w:sz w:val="16"/>
          <w:szCs w:val="16"/>
        </w:rPr>
        <w:t>Assisting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hiring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managers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in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understanding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manpower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requirements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unique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to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projects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so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that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recruitment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efforts may be coordinated with project objectives and schedules.</w:t>
      </w:r>
    </w:p>
    <w:p w:rsidR="00890E11" w:rsidRPr="00203BE9" w:rsidP="00F13EB5" w14:paraId="3522AD51" w14:textId="29B5103F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1236"/>
        <w:rPr>
          <w:sz w:val="16"/>
          <w:szCs w:val="16"/>
        </w:rPr>
      </w:pPr>
      <w:r w:rsidRPr="00203BE9">
        <w:rPr>
          <w:b/>
          <w:sz w:val="16"/>
          <w:szCs w:val="16"/>
        </w:rPr>
        <w:t>Sourcing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 xml:space="preserve">experience </w:t>
      </w:r>
      <w:r w:rsidRPr="00203BE9">
        <w:rPr>
          <w:sz w:val="16"/>
          <w:szCs w:val="16"/>
        </w:rPr>
        <w:t>within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different</w:t>
      </w:r>
      <w:r w:rsidRPr="00203BE9">
        <w:rPr>
          <w:spacing w:val="-1"/>
          <w:sz w:val="16"/>
          <w:szCs w:val="16"/>
        </w:rPr>
        <w:t xml:space="preserve"> </w:t>
      </w:r>
      <w:r w:rsidRPr="00203BE9" w:rsidR="006C3F3E">
        <w:rPr>
          <w:sz w:val="16"/>
          <w:szCs w:val="16"/>
        </w:rPr>
        <w:t>levels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such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as</w:t>
      </w:r>
      <w:r w:rsidRPr="00203BE9">
        <w:rPr>
          <w:spacing w:val="-3"/>
          <w:sz w:val="16"/>
          <w:szCs w:val="16"/>
        </w:rPr>
        <w:t xml:space="preserve"> </w:t>
      </w:r>
      <w:r w:rsidRPr="00203BE9" w:rsidR="006C3F3E">
        <w:rPr>
          <w:b/>
          <w:bCs/>
          <w:sz w:val="16"/>
          <w:szCs w:val="16"/>
        </w:rPr>
        <w:t>Station Managers</w:t>
      </w:r>
      <w:r w:rsidRPr="00203BE9">
        <w:rPr>
          <w:b/>
          <w:bCs/>
          <w:sz w:val="16"/>
          <w:szCs w:val="16"/>
        </w:rPr>
        <w:t>,</w:t>
      </w:r>
      <w:r w:rsidRPr="00203BE9">
        <w:rPr>
          <w:b/>
          <w:bCs/>
          <w:spacing w:val="-4"/>
          <w:sz w:val="16"/>
          <w:szCs w:val="16"/>
        </w:rPr>
        <w:t xml:space="preserve"> </w:t>
      </w:r>
      <w:r w:rsidRPr="00203BE9" w:rsidR="006C3F3E">
        <w:rPr>
          <w:b/>
          <w:bCs/>
          <w:sz w:val="16"/>
          <w:szCs w:val="16"/>
        </w:rPr>
        <w:t>Ground Support Executives</w:t>
      </w:r>
      <w:r w:rsidRPr="00203BE9">
        <w:rPr>
          <w:b/>
          <w:bCs/>
          <w:sz w:val="16"/>
          <w:szCs w:val="16"/>
        </w:rPr>
        <w:t>,</w:t>
      </w:r>
      <w:r w:rsidRPr="00203BE9">
        <w:rPr>
          <w:b/>
          <w:bCs/>
          <w:spacing w:val="-3"/>
          <w:sz w:val="16"/>
          <w:szCs w:val="16"/>
        </w:rPr>
        <w:t xml:space="preserve"> </w:t>
      </w:r>
      <w:r w:rsidRPr="00203BE9" w:rsidR="00D85816">
        <w:rPr>
          <w:b/>
          <w:bCs/>
          <w:spacing w:val="-3"/>
          <w:sz w:val="16"/>
          <w:szCs w:val="16"/>
        </w:rPr>
        <w:t xml:space="preserve">Admins, </w:t>
      </w:r>
      <w:r w:rsidRPr="00203BE9" w:rsidR="003A0B6D">
        <w:rPr>
          <w:b/>
          <w:bCs/>
          <w:spacing w:val="-3"/>
          <w:sz w:val="16"/>
          <w:szCs w:val="16"/>
        </w:rPr>
        <w:t xml:space="preserve">Supervisors Customers Service </w:t>
      </w:r>
      <w:r w:rsidRPr="00203BE9" w:rsidR="00FE5F2B">
        <w:rPr>
          <w:b/>
          <w:bCs/>
          <w:spacing w:val="-3"/>
          <w:sz w:val="16"/>
          <w:szCs w:val="16"/>
        </w:rPr>
        <w:t>Agents and Blue Collars</w:t>
      </w:r>
      <w:r w:rsidRPr="00203BE9" w:rsidR="004550BC">
        <w:rPr>
          <w:b/>
          <w:bCs/>
          <w:spacing w:val="-3"/>
          <w:sz w:val="16"/>
          <w:szCs w:val="16"/>
        </w:rPr>
        <w:t>.</w:t>
      </w:r>
    </w:p>
    <w:p w:rsidR="005D5569" w:rsidRPr="00203BE9" w:rsidP="005D5569" w14:paraId="542CE566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1" w:line="237" w:lineRule="auto"/>
        <w:ind w:right="1187"/>
        <w:rPr>
          <w:sz w:val="16"/>
          <w:szCs w:val="16"/>
        </w:rPr>
      </w:pPr>
      <w:r w:rsidRPr="00203BE9">
        <w:rPr>
          <w:b/>
          <w:sz w:val="16"/>
          <w:szCs w:val="16"/>
        </w:rPr>
        <w:t>Collaborated</w:t>
      </w:r>
      <w:r w:rsidRPr="00203BE9">
        <w:rPr>
          <w:b/>
          <w:spacing w:val="-4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with</w:t>
      </w:r>
      <w:r w:rsidRPr="00203BE9">
        <w:rPr>
          <w:b/>
          <w:spacing w:val="-3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essential</w:t>
      </w:r>
      <w:r w:rsidRPr="00203BE9">
        <w:rPr>
          <w:b/>
          <w:spacing w:val="-4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 xml:space="preserve">stakeholders </w:t>
      </w:r>
      <w:r w:rsidRPr="00203BE9">
        <w:rPr>
          <w:sz w:val="16"/>
          <w:szCs w:val="16"/>
        </w:rPr>
        <w:t>to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understand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requirements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recognize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prospects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for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enhancing experience, impacting talent outcomes, and producing outcomes.</w:t>
      </w:r>
    </w:p>
    <w:p w:rsidR="003707A3" w:rsidRPr="00203BE9" w:rsidP="005D5569" w14:paraId="5F89CC87" w14:textId="662C7FBA">
      <w:pPr>
        <w:pStyle w:val="ListParagraph"/>
        <w:numPr>
          <w:ilvl w:val="0"/>
          <w:numId w:val="1"/>
        </w:numPr>
        <w:tabs>
          <w:tab w:val="left" w:pos="580"/>
        </w:tabs>
        <w:spacing w:before="1" w:line="237" w:lineRule="auto"/>
        <w:ind w:right="1187"/>
        <w:rPr>
          <w:sz w:val="16"/>
          <w:szCs w:val="16"/>
        </w:rPr>
      </w:pPr>
      <w:r w:rsidRPr="00203BE9">
        <w:rPr>
          <w:sz w:val="16"/>
          <w:szCs w:val="16"/>
        </w:rPr>
        <w:t>The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creation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of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monthly</w:t>
      </w:r>
      <w:r w:rsidRPr="00203BE9">
        <w:rPr>
          <w:spacing w:val="-6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recruitment</w:t>
      </w:r>
      <w:r w:rsidRPr="00203BE9">
        <w:rPr>
          <w:b/>
          <w:spacing w:val="-9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dashboards,</w:t>
      </w:r>
      <w:r w:rsidRPr="00203BE9">
        <w:rPr>
          <w:b/>
          <w:spacing w:val="-7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MIS</w:t>
      </w:r>
      <w:r w:rsidRPr="00203BE9">
        <w:rPr>
          <w:b/>
          <w:spacing w:val="-6"/>
          <w:sz w:val="16"/>
          <w:szCs w:val="16"/>
        </w:rPr>
        <w:t xml:space="preserve"> </w:t>
      </w:r>
      <w:r w:rsidRPr="00203BE9">
        <w:rPr>
          <w:b/>
          <w:spacing w:val="-2"/>
          <w:sz w:val="16"/>
          <w:szCs w:val="16"/>
        </w:rPr>
        <w:t>Reports.</w:t>
      </w:r>
    </w:p>
    <w:p w:rsidR="00440C51" w:rsidP="00E644BF" w14:paraId="07B12F0D" w14:textId="29155B12">
      <w:pPr>
        <w:pStyle w:val="ListParagraph"/>
        <w:numPr>
          <w:ilvl w:val="0"/>
          <w:numId w:val="1"/>
        </w:numPr>
        <w:tabs>
          <w:tab w:val="left" w:pos="580"/>
        </w:tabs>
        <w:spacing w:before="1" w:line="235" w:lineRule="auto"/>
        <w:ind w:right="975"/>
        <w:rPr>
          <w:sz w:val="16"/>
          <w:szCs w:val="16"/>
        </w:rPr>
      </w:pPr>
      <w:r w:rsidRPr="00203BE9">
        <w:rPr>
          <w:sz w:val="16"/>
          <w:szCs w:val="16"/>
        </w:rPr>
        <w:t>Providing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greatest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sz w:val="16"/>
          <w:szCs w:val="16"/>
        </w:rPr>
        <w:t>possible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candidate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experience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throughout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process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keeping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applicant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warm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with varied engagements till they join.</w:t>
      </w:r>
    </w:p>
    <w:p w:rsidR="00E644BF" w:rsidRPr="00E644BF" w:rsidP="00E644BF" w14:paraId="272F646C" w14:textId="77777777">
      <w:pPr>
        <w:pStyle w:val="ListParagraph"/>
        <w:tabs>
          <w:tab w:val="left" w:pos="580"/>
        </w:tabs>
        <w:spacing w:before="1" w:line="235" w:lineRule="auto"/>
        <w:ind w:left="360" w:right="975" w:firstLine="0"/>
        <w:rPr>
          <w:sz w:val="16"/>
          <w:szCs w:val="16"/>
        </w:rPr>
      </w:pPr>
    </w:p>
    <w:p w:rsidR="00E644BF" w:rsidP="001665FA" w14:paraId="0AE875FD" w14:textId="77777777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</w:p>
    <w:p w:rsidR="00E644BF" w:rsidP="001665FA" w14:paraId="7AB16220" w14:textId="77777777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</w:p>
    <w:p w:rsidR="00E644BF" w:rsidP="001665FA" w14:paraId="7A1B0DBA" w14:textId="77777777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</w:p>
    <w:p w:rsidR="00E644BF" w:rsidP="001665FA" w14:paraId="5E92F77D" w14:textId="77777777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</w:p>
    <w:p w:rsidR="00F253DA" w:rsidRPr="00203BE9" w:rsidP="001665FA" w14:paraId="1E73C518" w14:textId="013EBADA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  <w:r w:rsidRPr="00203BE9">
        <w:rPr>
          <w:b/>
          <w:bCs/>
          <w:color w:val="000000"/>
          <w:sz w:val="16"/>
          <w:szCs w:val="16"/>
          <w:shd w:val="clear" w:color="auto" w:fill="F0F0F0"/>
          <w:lang w:val="en-GB"/>
        </w:rPr>
        <w:t xml:space="preserve">Integration International, India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Pune,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India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bCs/>
          <w:color w:val="000000"/>
          <w:sz w:val="16"/>
          <w:szCs w:val="16"/>
          <w:shd w:val="clear" w:color="auto" w:fill="F0F0F0"/>
          <w:lang w:val="en-GB"/>
        </w:rPr>
        <w:t>Resource Deployment Executive</w:t>
      </w:r>
      <w:r w:rsidRPr="00203BE9">
        <w:rPr>
          <w:b/>
          <w:color w:val="000000"/>
          <w:sz w:val="16"/>
          <w:szCs w:val="16"/>
          <w:shd w:val="clear" w:color="auto" w:fill="F0F0F0"/>
        </w:rPr>
        <w:t xml:space="preserve">| </w:t>
      </w:r>
      <w:r w:rsidRPr="00203BE9" w:rsidR="001665FA">
        <w:rPr>
          <w:b/>
          <w:color w:val="000000"/>
          <w:sz w:val="16"/>
          <w:szCs w:val="16"/>
          <w:shd w:val="clear" w:color="auto" w:fill="F0F0F0"/>
        </w:rPr>
        <w:tab/>
        <w:t xml:space="preserve">                                       </w:t>
      </w:r>
      <w:r w:rsidRPr="00203BE9">
        <w:rPr>
          <w:b/>
          <w:color w:val="000000"/>
          <w:sz w:val="16"/>
          <w:szCs w:val="16"/>
          <w:shd w:val="clear" w:color="auto" w:fill="F0F0F0"/>
        </w:rPr>
        <w:t>Jan’22</w:t>
      </w:r>
      <w:r w:rsidRPr="00203BE9">
        <w:rPr>
          <w:b/>
          <w:color w:val="000000"/>
          <w:spacing w:val="1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–</w:t>
      </w:r>
      <w:r w:rsidRPr="00203BE9">
        <w:rPr>
          <w:b/>
          <w:color w:val="000000"/>
          <w:spacing w:val="-5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pacing w:val="-2"/>
          <w:sz w:val="16"/>
          <w:szCs w:val="16"/>
          <w:shd w:val="clear" w:color="auto" w:fill="F0F0F0"/>
        </w:rPr>
        <w:t>Aug’23</w:t>
      </w:r>
    </w:p>
    <w:p w:rsidR="00E644BF" w:rsidP="00610127" w14:paraId="2109D2EE" w14:textId="77777777">
      <w:pPr>
        <w:tabs>
          <w:tab w:val="left" w:pos="580"/>
        </w:tabs>
        <w:spacing w:before="3" w:line="235" w:lineRule="auto"/>
        <w:ind w:right="-23"/>
        <w:rPr>
          <w:rFonts w:eastAsia="Calibri" w:cs="Calibri"/>
          <w:b/>
          <w:bCs/>
          <w:color w:val="964604"/>
          <w:spacing w:val="-2"/>
          <w:sz w:val="16"/>
          <w:szCs w:val="16"/>
        </w:rPr>
      </w:pPr>
    </w:p>
    <w:p w:rsidR="001E0738" w:rsidRPr="00203BE9" w:rsidP="00610127" w14:paraId="1CA55620" w14:textId="602C5D72">
      <w:p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rFonts w:eastAsia="Calibri" w:cs="Calibri"/>
          <w:b/>
          <w:bCs/>
          <w:color w:val="964604"/>
          <w:spacing w:val="-2"/>
          <w:sz w:val="16"/>
          <w:szCs w:val="16"/>
        </w:rPr>
        <w:t>Clients: -</w:t>
      </w:r>
      <w:r w:rsidRPr="00203BE9">
        <w:rPr>
          <w:color w:val="964604"/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NBC</w:t>
      </w:r>
      <w:r w:rsidRPr="00203BE9">
        <w:rPr>
          <w:sz w:val="16"/>
          <w:szCs w:val="16"/>
        </w:rPr>
        <w:t xml:space="preserve"> Universal, Thermofisher, Discovery Communications, PPL, Berkshire Energy, iRobot, Amtrak, Trimble,</w:t>
      </w:r>
    </w:p>
    <w:p w:rsidR="00DD6F44" w:rsidRPr="00203BE9" w:rsidP="00610127" w14:paraId="6096DC0E" w14:textId="6B054301">
      <w:p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Becton Dickinson, Stewart Title, WebMD, American Express Goble Travel, Smith &amp; Nephew, Schneider Electric’s, Hill-Rom.</w:t>
      </w:r>
    </w:p>
    <w:p w:rsidR="001665FA" w:rsidRPr="00203BE9" w:rsidP="001665FA" w14:paraId="1D320FB4" w14:textId="4C7C88BF">
      <w:pPr>
        <w:pStyle w:val="Heading2"/>
        <w:ind w:left="0"/>
        <w:rPr>
          <w:rFonts w:ascii="Cambria" w:hAnsi="Cambria"/>
          <w:color w:val="964604"/>
          <w:spacing w:val="-2"/>
          <w:sz w:val="16"/>
          <w:szCs w:val="16"/>
        </w:rPr>
      </w:pPr>
      <w:r w:rsidRPr="00203BE9">
        <w:rPr>
          <w:rFonts w:ascii="Cambria" w:hAnsi="Cambria"/>
          <w:color w:val="964604"/>
          <w:spacing w:val="-2"/>
          <w:sz w:val="16"/>
          <w:szCs w:val="16"/>
        </w:rPr>
        <w:t>Roles and Responsibilities</w:t>
      </w:r>
    </w:p>
    <w:p w:rsidR="00AE690A" w:rsidRPr="00203BE9" w:rsidP="00AE690A" w14:paraId="18DC5821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Sourcing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and talent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mapping through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multiple channels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tools,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 xml:space="preserve">using </w:t>
      </w:r>
      <w:r w:rsidRPr="00203BE9">
        <w:rPr>
          <w:b/>
          <w:sz w:val="16"/>
          <w:szCs w:val="16"/>
        </w:rPr>
        <w:t>Boolean</w:t>
      </w:r>
      <w:r w:rsidRPr="00203BE9">
        <w:rPr>
          <w:b/>
          <w:spacing w:val="-4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 xml:space="preserve">search </w:t>
      </w:r>
      <w:r w:rsidRPr="00203BE9">
        <w:rPr>
          <w:sz w:val="16"/>
          <w:szCs w:val="16"/>
        </w:rPr>
        <w:t>string</w:t>
      </w:r>
      <w:r w:rsidRPr="00203BE9" w:rsidR="0093691F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techniques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find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effective ways to generate diverse talent pool globally.</w:t>
      </w:r>
    </w:p>
    <w:p w:rsidR="00AE690A" w:rsidRPr="00203BE9" w:rsidP="00AE690A" w14:paraId="09676C9A" w14:textId="7A40FFD3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b/>
          <w:sz w:val="16"/>
          <w:szCs w:val="16"/>
        </w:rPr>
        <w:t>Sourcing</w:t>
      </w:r>
      <w:r w:rsidRPr="00203BE9">
        <w:rPr>
          <w:b/>
          <w:spacing w:val="-2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 xml:space="preserve">experience </w:t>
      </w:r>
      <w:r w:rsidRPr="00203BE9">
        <w:rPr>
          <w:sz w:val="16"/>
          <w:szCs w:val="16"/>
        </w:rPr>
        <w:t>within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different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industries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such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b/>
          <w:bCs/>
          <w:sz w:val="16"/>
          <w:szCs w:val="16"/>
        </w:rPr>
        <w:t>Asset</w:t>
      </w:r>
      <w:r w:rsidRPr="00203BE9">
        <w:rPr>
          <w:b/>
          <w:bCs/>
          <w:spacing w:val="-4"/>
          <w:sz w:val="16"/>
          <w:szCs w:val="16"/>
        </w:rPr>
        <w:t xml:space="preserve"> </w:t>
      </w:r>
      <w:r w:rsidRPr="00203BE9">
        <w:rPr>
          <w:b/>
          <w:bCs/>
          <w:sz w:val="16"/>
          <w:szCs w:val="16"/>
        </w:rPr>
        <w:t>Management,</w:t>
      </w:r>
      <w:r w:rsidRPr="00203BE9">
        <w:rPr>
          <w:b/>
          <w:bCs/>
          <w:spacing w:val="-4"/>
          <w:sz w:val="16"/>
          <w:szCs w:val="16"/>
        </w:rPr>
        <w:t xml:space="preserve"> </w:t>
      </w:r>
      <w:r w:rsidRPr="00203BE9">
        <w:rPr>
          <w:b/>
          <w:bCs/>
          <w:sz w:val="16"/>
          <w:szCs w:val="16"/>
        </w:rPr>
        <w:t>Investment</w:t>
      </w:r>
      <w:r w:rsidRPr="00203BE9" w:rsidR="000239B4">
        <w:rPr>
          <w:b/>
          <w:bCs/>
          <w:spacing w:val="-4"/>
          <w:sz w:val="16"/>
          <w:szCs w:val="16"/>
        </w:rPr>
        <w:t xml:space="preserve"> </w:t>
      </w:r>
      <w:r w:rsidRPr="00203BE9">
        <w:rPr>
          <w:b/>
          <w:bCs/>
          <w:sz w:val="16"/>
          <w:szCs w:val="16"/>
        </w:rPr>
        <w:t>Management,</w:t>
      </w:r>
      <w:r w:rsidRPr="00203BE9">
        <w:rPr>
          <w:b/>
          <w:bCs/>
          <w:spacing w:val="-3"/>
          <w:sz w:val="16"/>
          <w:szCs w:val="16"/>
        </w:rPr>
        <w:t xml:space="preserve"> </w:t>
      </w:r>
      <w:r w:rsidRPr="00203BE9">
        <w:rPr>
          <w:b/>
          <w:bCs/>
          <w:sz w:val="16"/>
          <w:szCs w:val="16"/>
        </w:rPr>
        <w:t>Finance, Insurance, Banking, Technology, Media, Energy, Travel</w:t>
      </w:r>
      <w:r w:rsidRPr="00203BE9" w:rsidR="00D85816">
        <w:rPr>
          <w:b/>
          <w:bCs/>
          <w:sz w:val="16"/>
          <w:szCs w:val="16"/>
        </w:rPr>
        <w:t>.</w:t>
      </w:r>
      <w:r w:rsidRPr="00203BE9">
        <w:rPr>
          <w:sz w:val="16"/>
          <w:szCs w:val="16"/>
        </w:rPr>
        <w:tab/>
        <w:t>.</w:t>
      </w:r>
    </w:p>
    <w:p w:rsidR="00AE690A" w:rsidRPr="00203BE9" w:rsidP="00AE690A" w14:paraId="493B7CC2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Ability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to</w:t>
      </w:r>
      <w:r w:rsidRPr="00203BE9">
        <w:rPr>
          <w:spacing w:val="-1"/>
          <w:sz w:val="16"/>
          <w:szCs w:val="16"/>
        </w:rPr>
        <w:t xml:space="preserve"> </w:t>
      </w:r>
      <w:r w:rsidRPr="00203BE9">
        <w:rPr>
          <w:sz w:val="16"/>
          <w:szCs w:val="16"/>
        </w:rPr>
        <w:t>prioritize,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stay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organized,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set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clear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expectations,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and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drive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the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hiring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process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while</w:t>
      </w:r>
      <w:r w:rsidRPr="00203BE9">
        <w:rPr>
          <w:spacing w:val="-2"/>
          <w:sz w:val="16"/>
          <w:szCs w:val="16"/>
        </w:rPr>
        <w:t xml:space="preserve"> </w:t>
      </w:r>
      <w:r w:rsidRPr="00203BE9">
        <w:rPr>
          <w:sz w:val="16"/>
          <w:szCs w:val="16"/>
        </w:rPr>
        <w:t>delivering</w:t>
      </w:r>
      <w:r w:rsidRPr="00203BE9">
        <w:rPr>
          <w:spacing w:val="-3"/>
          <w:sz w:val="16"/>
          <w:szCs w:val="16"/>
        </w:rPr>
        <w:t xml:space="preserve"> </w:t>
      </w:r>
      <w:r w:rsidRPr="00203BE9">
        <w:rPr>
          <w:sz w:val="16"/>
          <w:szCs w:val="16"/>
        </w:rPr>
        <w:t>expert</w:t>
      </w:r>
      <w:r w:rsidRPr="00203BE9">
        <w:rPr>
          <w:spacing w:val="-4"/>
          <w:sz w:val="16"/>
          <w:szCs w:val="16"/>
        </w:rPr>
        <w:t xml:space="preserve"> </w:t>
      </w:r>
      <w:r w:rsidRPr="00203BE9">
        <w:rPr>
          <w:sz w:val="16"/>
          <w:szCs w:val="16"/>
        </w:rPr>
        <w:t>support and results.</w:t>
      </w:r>
    </w:p>
    <w:p w:rsidR="00D8345E" w:rsidP="00AE690A" w14:paraId="253379F9" w14:textId="6B5D98E6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Onboarding the candidates.</w:t>
      </w:r>
    </w:p>
    <w:p w:rsidR="00FB539B" w:rsidRPr="00FB539B" w:rsidP="00FB539B" w14:paraId="26E06F44" w14:textId="7A576E58">
      <w:pPr>
        <w:pStyle w:val="ListParagraph"/>
        <w:numPr>
          <w:ilvl w:val="0"/>
          <w:numId w:val="1"/>
        </w:numPr>
        <w:tabs>
          <w:tab w:val="left" w:pos="580"/>
        </w:tabs>
        <w:spacing w:before="2" w:line="235" w:lineRule="auto"/>
        <w:ind w:right="584"/>
        <w:rPr>
          <w:sz w:val="16"/>
          <w:szCs w:val="16"/>
        </w:rPr>
      </w:pPr>
      <w:r>
        <w:rPr>
          <w:sz w:val="16"/>
          <w:szCs w:val="16"/>
        </w:rPr>
        <w:t>Helping new recruits to upload there</w:t>
      </w:r>
      <w:r w:rsidRPr="00203BE9">
        <w:rPr>
          <w:sz w:val="16"/>
          <w:szCs w:val="16"/>
        </w:rPr>
        <w:t xml:space="preserve"> onboarding documents, </w:t>
      </w:r>
      <w:r>
        <w:rPr>
          <w:sz w:val="16"/>
          <w:szCs w:val="16"/>
        </w:rPr>
        <w:t>D</w:t>
      </w:r>
      <w:r w:rsidRPr="00203BE9">
        <w:rPr>
          <w:sz w:val="16"/>
          <w:szCs w:val="16"/>
        </w:rPr>
        <w:t>rug</w:t>
      </w:r>
      <w:r>
        <w:rPr>
          <w:sz w:val="16"/>
          <w:szCs w:val="16"/>
        </w:rPr>
        <w:t xml:space="preserve"> Screening</w:t>
      </w:r>
      <w:r w:rsidRPr="00203BE9">
        <w:rPr>
          <w:sz w:val="16"/>
          <w:szCs w:val="16"/>
        </w:rPr>
        <w:t xml:space="preserve"> test and </w:t>
      </w:r>
      <w:r>
        <w:rPr>
          <w:sz w:val="16"/>
          <w:szCs w:val="16"/>
        </w:rPr>
        <w:t>BGV</w:t>
      </w:r>
      <w:r w:rsidRPr="00203BE9">
        <w:rPr>
          <w:sz w:val="16"/>
          <w:szCs w:val="16"/>
        </w:rPr>
        <w:t>.</w:t>
      </w:r>
    </w:p>
    <w:p w:rsidR="001665FA" w:rsidRPr="00203BE9" w:rsidP="00AE690A" w14:paraId="109D9250" w14:textId="541BCAAF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Working</w:t>
      </w:r>
      <w:r w:rsidRPr="00203BE9">
        <w:rPr>
          <w:spacing w:val="-7"/>
          <w:sz w:val="16"/>
          <w:szCs w:val="16"/>
        </w:rPr>
        <w:t xml:space="preserve"> </w:t>
      </w:r>
      <w:r w:rsidRPr="00203BE9">
        <w:rPr>
          <w:sz w:val="16"/>
          <w:szCs w:val="16"/>
        </w:rPr>
        <w:t>on</w:t>
      </w:r>
      <w:r w:rsidRPr="00203BE9">
        <w:rPr>
          <w:spacing w:val="-9"/>
          <w:sz w:val="16"/>
          <w:szCs w:val="16"/>
        </w:rPr>
        <w:t xml:space="preserve"> </w:t>
      </w:r>
      <w:r w:rsidRPr="00203BE9">
        <w:rPr>
          <w:sz w:val="16"/>
          <w:szCs w:val="16"/>
        </w:rPr>
        <w:t>hard-to-fill</w:t>
      </w:r>
      <w:r w:rsidRPr="00203BE9">
        <w:rPr>
          <w:spacing w:val="-8"/>
          <w:sz w:val="16"/>
          <w:szCs w:val="16"/>
        </w:rPr>
        <w:t xml:space="preserve"> </w:t>
      </w:r>
      <w:r w:rsidRPr="00203BE9">
        <w:rPr>
          <w:sz w:val="16"/>
          <w:szCs w:val="16"/>
        </w:rPr>
        <w:t>requisitions</w:t>
      </w:r>
      <w:r w:rsidRPr="00203BE9">
        <w:rPr>
          <w:spacing w:val="-6"/>
          <w:sz w:val="16"/>
          <w:szCs w:val="16"/>
        </w:rPr>
        <w:t xml:space="preserve"> </w:t>
      </w:r>
      <w:r w:rsidRPr="00203BE9">
        <w:rPr>
          <w:sz w:val="16"/>
          <w:szCs w:val="16"/>
        </w:rPr>
        <w:t>for</w:t>
      </w:r>
      <w:r w:rsidRPr="00203BE9">
        <w:rPr>
          <w:spacing w:val="-5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US,</w:t>
      </w:r>
      <w:r w:rsidRPr="00203BE9">
        <w:rPr>
          <w:b/>
          <w:spacing w:val="-8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UK</w:t>
      </w:r>
      <w:r w:rsidRPr="00203BE9">
        <w:rPr>
          <w:b/>
          <w:spacing w:val="-6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and</w:t>
      </w:r>
      <w:r w:rsidRPr="00203BE9">
        <w:rPr>
          <w:b/>
          <w:spacing w:val="-8"/>
          <w:sz w:val="16"/>
          <w:szCs w:val="16"/>
        </w:rPr>
        <w:t xml:space="preserve"> </w:t>
      </w:r>
      <w:r w:rsidRPr="00203BE9">
        <w:rPr>
          <w:b/>
          <w:sz w:val="16"/>
          <w:szCs w:val="16"/>
        </w:rPr>
        <w:t>EMEA/APAC</w:t>
      </w:r>
      <w:r w:rsidRPr="00203BE9">
        <w:rPr>
          <w:b/>
          <w:spacing w:val="-7"/>
          <w:sz w:val="16"/>
          <w:szCs w:val="16"/>
        </w:rPr>
        <w:t xml:space="preserve"> </w:t>
      </w:r>
      <w:r w:rsidRPr="00203BE9">
        <w:rPr>
          <w:b/>
          <w:spacing w:val="-2"/>
          <w:sz w:val="16"/>
          <w:szCs w:val="16"/>
        </w:rPr>
        <w:t>region.</w:t>
      </w:r>
    </w:p>
    <w:p w:rsidR="00672ABF" w:rsidRPr="00203BE9" w:rsidP="00CC4AB4" w14:paraId="07EE69E6" w14:textId="77777777">
      <w:pPr>
        <w:tabs>
          <w:tab w:val="left" w:pos="579"/>
        </w:tabs>
        <w:spacing w:line="268" w:lineRule="exact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</w:p>
    <w:p w:rsidR="000C4F85" w:rsidRPr="00203BE9" w:rsidP="000C4F85" w14:paraId="6D92975B" w14:textId="00A6DAAB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  <w:r w:rsidRPr="00203BE9">
        <w:rPr>
          <w:b/>
          <w:bCs/>
          <w:color w:val="000000"/>
          <w:sz w:val="16"/>
          <w:szCs w:val="16"/>
          <w:shd w:val="clear" w:color="auto" w:fill="F0F0F0"/>
        </w:rPr>
        <w:t xml:space="preserve">SGS Consulting, India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Raipur,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India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bCs/>
          <w:color w:val="000000"/>
          <w:sz w:val="16"/>
          <w:szCs w:val="16"/>
          <w:shd w:val="clear" w:color="auto" w:fill="F0F0F0"/>
          <w:lang w:val="en-GB"/>
        </w:rPr>
        <w:t>Resource Deployment Executive</w:t>
      </w:r>
      <w:r w:rsidRPr="00203BE9">
        <w:rPr>
          <w:b/>
          <w:color w:val="000000"/>
          <w:sz w:val="16"/>
          <w:szCs w:val="16"/>
          <w:shd w:val="clear" w:color="auto" w:fill="F0F0F0"/>
        </w:rPr>
        <w:t xml:space="preserve">| </w:t>
      </w:r>
      <w:r w:rsidRPr="00203BE9">
        <w:rPr>
          <w:b/>
          <w:color w:val="000000"/>
          <w:sz w:val="16"/>
          <w:szCs w:val="16"/>
          <w:shd w:val="clear" w:color="auto" w:fill="F0F0F0"/>
        </w:rPr>
        <w:tab/>
        <w:t xml:space="preserve">                                       Jan’22</w:t>
      </w:r>
      <w:r w:rsidRPr="00203BE9">
        <w:rPr>
          <w:b/>
          <w:color w:val="000000"/>
          <w:spacing w:val="1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–</w:t>
      </w:r>
      <w:r w:rsidRPr="00203BE9">
        <w:rPr>
          <w:b/>
          <w:color w:val="000000"/>
          <w:spacing w:val="-5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pacing w:val="-2"/>
          <w:sz w:val="16"/>
          <w:szCs w:val="16"/>
          <w:shd w:val="clear" w:color="auto" w:fill="F0F0F0"/>
        </w:rPr>
        <w:t>Aug’23</w:t>
      </w:r>
    </w:p>
    <w:p w:rsidR="000C4F85" w:rsidRPr="00203BE9" w:rsidP="000C4F85" w14:paraId="2BC57618" w14:textId="77777777">
      <w:pPr>
        <w:pStyle w:val="Heading2"/>
        <w:ind w:left="0"/>
        <w:rPr>
          <w:rFonts w:ascii="Cambria" w:hAnsi="Cambria"/>
          <w:color w:val="964604"/>
          <w:spacing w:val="-2"/>
          <w:sz w:val="16"/>
          <w:szCs w:val="16"/>
        </w:rPr>
      </w:pPr>
      <w:r w:rsidRPr="00203BE9">
        <w:rPr>
          <w:rFonts w:ascii="Cambria" w:hAnsi="Cambria"/>
          <w:color w:val="964604"/>
          <w:spacing w:val="-2"/>
          <w:sz w:val="16"/>
          <w:szCs w:val="16"/>
        </w:rPr>
        <w:t>Roles and Responsibilities</w:t>
      </w:r>
    </w:p>
    <w:p w:rsidR="00672ABF" w:rsidRPr="00203BE9" w:rsidP="00672ABF" w14:paraId="1C961CBC" w14:textId="77777777">
      <w:pPr>
        <w:tabs>
          <w:tab w:val="right" w:pos="10467"/>
        </w:tabs>
        <w:jc w:val="both"/>
        <w:rPr>
          <w:rFonts w:cs="Arial"/>
          <w:b/>
          <w:bCs/>
          <w:color w:val="404040" w:themeColor="background1" w:themeShade="40"/>
          <w:sz w:val="16"/>
          <w:szCs w:val="16"/>
        </w:rPr>
      </w:pPr>
      <w:r w:rsidRPr="00203BE9">
        <w:rPr>
          <w:rFonts w:eastAsia="Calibri" w:cs="Calibri"/>
          <w:b/>
          <w:bCs/>
          <w:color w:val="964604"/>
          <w:spacing w:val="-2"/>
          <w:sz w:val="16"/>
          <w:szCs w:val="16"/>
        </w:rPr>
        <w:t>Clients:</w:t>
      </w:r>
      <w:r w:rsidRPr="00203BE9">
        <w:rPr>
          <w:rFonts w:cs="Arial"/>
          <w:b/>
          <w:bCs/>
          <w:color w:val="404040" w:themeColor="background1" w:themeShade="40"/>
          <w:sz w:val="16"/>
          <w:szCs w:val="16"/>
        </w:rPr>
        <w:t xml:space="preserve"> </w:t>
      </w:r>
      <w:r w:rsidRPr="00203BE9">
        <w:rPr>
          <w:sz w:val="16"/>
          <w:szCs w:val="16"/>
        </w:rPr>
        <w:t>Highmark Health, AbbVie, Sanofi, CVS, Roche Diagnosis, Assurant, Dow Jones, Sempra, Teva Pharmaceuticals, John Deere.</w:t>
      </w:r>
    </w:p>
    <w:p w:rsidR="00672ABF" w:rsidRPr="00203BE9" w:rsidP="00D75113" w14:paraId="45D925C6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End to End of recruitment Cycle.</w:t>
      </w:r>
    </w:p>
    <w:p w:rsidR="00672ABF" w:rsidRPr="00203BE9" w:rsidP="00D75113" w14:paraId="368AEFBA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Worked on C2C, W2 placements.</w:t>
      </w:r>
    </w:p>
    <w:p w:rsidR="00672ABF" w:rsidRPr="00203BE9" w:rsidP="00D75113" w14:paraId="0B1B8166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Sourcing from Carrier Builder, Dice, Monster, Internal data base.</w:t>
      </w:r>
    </w:p>
    <w:p w:rsidR="00672ABF" w:rsidRPr="00203BE9" w:rsidP="00D75113" w14:paraId="393FDCD4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Utilized LinkedIn for better reach.</w:t>
      </w:r>
    </w:p>
    <w:p w:rsidR="00672ABF" w:rsidRPr="00203BE9" w:rsidP="00D75113" w14:paraId="62078263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Explaining and solving queries to the candidates regarding Job Descriptions</w:t>
      </w:r>
    </w:p>
    <w:p w:rsidR="00672ABF" w:rsidRPr="00203BE9" w:rsidP="00D75113" w14:paraId="5521F3D8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 xml:space="preserve">Sourced and recruiting for a variety of positions includes entry level, mid-level, and project managers in technical, accounts, IT, CSRs, intake coordinators, and warehouse workers. </w:t>
      </w:r>
    </w:p>
    <w:p w:rsidR="00672ABF" w:rsidRPr="00203BE9" w:rsidP="00D75113" w14:paraId="1294842E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Provided guidance and coordination to the applicant with client’s updates and interview procedures.</w:t>
      </w:r>
    </w:p>
    <w:p w:rsidR="00672ABF" w:rsidRPr="00203BE9" w:rsidP="00D75113" w14:paraId="669FA2F6" w14:textId="77777777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Resume Formatting</w:t>
      </w:r>
    </w:p>
    <w:p w:rsidR="00672ABF" w:rsidRPr="00203BE9" w:rsidP="00672ABF" w14:paraId="153BB7CC" w14:textId="77777777">
      <w:pPr>
        <w:pStyle w:val="ListParagraph"/>
        <w:ind w:left="360" w:hanging="360"/>
        <w:jc w:val="both"/>
        <w:rPr>
          <w:rFonts w:eastAsia="Times New Roman" w:cs="Arial"/>
          <w:color w:val="000000" w:themeColor="text1"/>
          <w:sz w:val="16"/>
          <w:szCs w:val="16"/>
        </w:rPr>
      </w:pPr>
    </w:p>
    <w:p w:rsidR="0046086C" w:rsidRPr="00203BE9" w:rsidP="0046086C" w14:paraId="6F077603" w14:textId="612E0D1D">
      <w:pPr>
        <w:tabs>
          <w:tab w:val="right" w:pos="0"/>
          <w:tab w:val="center" w:pos="9492"/>
        </w:tabs>
        <w:spacing w:before="1" w:line="235" w:lineRule="auto"/>
        <w:ind w:right="975"/>
        <w:rPr>
          <w:b/>
          <w:bCs/>
          <w:color w:val="000000"/>
          <w:sz w:val="16"/>
          <w:szCs w:val="16"/>
          <w:shd w:val="clear" w:color="auto" w:fill="F0F0F0"/>
          <w:lang w:val="en-GB"/>
        </w:rPr>
      </w:pPr>
      <w:r w:rsidRPr="00203BE9">
        <w:rPr>
          <w:b/>
          <w:bCs/>
          <w:color w:val="000000"/>
          <w:sz w:val="16"/>
          <w:szCs w:val="16"/>
          <w:shd w:val="clear" w:color="auto" w:fill="F0F0F0"/>
        </w:rPr>
        <w:t xml:space="preserve">YOY Infra Capital PVT. LTD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Lucknow,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India</w:t>
      </w:r>
      <w:r w:rsidRPr="00203BE9">
        <w:rPr>
          <w:b/>
          <w:color w:val="000000"/>
          <w:spacing w:val="-7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|</w:t>
      </w:r>
      <w:r w:rsidRPr="00203BE9">
        <w:rPr>
          <w:b/>
          <w:color w:val="000000"/>
          <w:spacing w:val="-6"/>
          <w:sz w:val="16"/>
          <w:szCs w:val="16"/>
          <w:shd w:val="clear" w:color="auto" w:fill="F0F0F0"/>
        </w:rPr>
        <w:t xml:space="preserve"> </w:t>
      </w:r>
      <w:r w:rsidRPr="00203BE9">
        <w:rPr>
          <w:b/>
          <w:bCs/>
          <w:color w:val="000000"/>
          <w:sz w:val="16"/>
          <w:szCs w:val="16"/>
          <w:shd w:val="clear" w:color="auto" w:fill="F0F0F0"/>
        </w:rPr>
        <w:t xml:space="preserve">Internship </w:t>
      </w:r>
      <w:r w:rsidRPr="00203BE9">
        <w:rPr>
          <w:b/>
          <w:color w:val="000000"/>
          <w:sz w:val="16"/>
          <w:szCs w:val="16"/>
          <w:shd w:val="clear" w:color="auto" w:fill="F0F0F0"/>
        </w:rPr>
        <w:t xml:space="preserve">| </w:t>
      </w:r>
      <w:r w:rsidRPr="00203BE9">
        <w:rPr>
          <w:b/>
          <w:color w:val="000000"/>
          <w:sz w:val="16"/>
          <w:szCs w:val="16"/>
          <w:shd w:val="clear" w:color="auto" w:fill="F0F0F0"/>
        </w:rPr>
        <w:tab/>
        <w:t xml:space="preserve">                                       </w:t>
      </w:r>
      <w:r w:rsidRPr="00203BE9" w:rsidR="005652DD">
        <w:rPr>
          <w:b/>
          <w:color w:val="000000"/>
          <w:sz w:val="16"/>
          <w:szCs w:val="16"/>
          <w:shd w:val="clear" w:color="auto" w:fill="F0F0F0"/>
        </w:rPr>
        <w:t>Jun’18</w:t>
      </w:r>
      <w:r w:rsidRPr="00203BE9">
        <w:rPr>
          <w:b/>
          <w:color w:val="000000"/>
          <w:spacing w:val="1"/>
          <w:sz w:val="16"/>
          <w:szCs w:val="16"/>
          <w:shd w:val="clear" w:color="auto" w:fill="F0F0F0"/>
        </w:rPr>
        <w:t xml:space="preserve"> </w:t>
      </w:r>
      <w:r w:rsidRPr="00203BE9">
        <w:rPr>
          <w:b/>
          <w:color w:val="000000"/>
          <w:sz w:val="16"/>
          <w:szCs w:val="16"/>
          <w:shd w:val="clear" w:color="auto" w:fill="F0F0F0"/>
        </w:rPr>
        <w:t>–</w:t>
      </w:r>
      <w:r w:rsidRPr="00203BE9">
        <w:rPr>
          <w:b/>
          <w:color w:val="000000"/>
          <w:spacing w:val="-5"/>
          <w:sz w:val="16"/>
          <w:szCs w:val="16"/>
          <w:shd w:val="clear" w:color="auto" w:fill="F0F0F0"/>
        </w:rPr>
        <w:t xml:space="preserve"> </w:t>
      </w:r>
      <w:r w:rsidRPr="00203BE9" w:rsidR="005652DD">
        <w:rPr>
          <w:b/>
          <w:color w:val="000000"/>
          <w:spacing w:val="-2"/>
          <w:sz w:val="16"/>
          <w:szCs w:val="16"/>
          <w:shd w:val="clear" w:color="auto" w:fill="F0F0F0"/>
        </w:rPr>
        <w:t>Jul</w:t>
      </w:r>
      <w:r w:rsidRPr="00203BE9">
        <w:rPr>
          <w:b/>
          <w:color w:val="000000"/>
          <w:spacing w:val="-2"/>
          <w:sz w:val="16"/>
          <w:szCs w:val="16"/>
          <w:shd w:val="clear" w:color="auto" w:fill="F0F0F0"/>
        </w:rPr>
        <w:t>’</w:t>
      </w:r>
      <w:r w:rsidRPr="00203BE9" w:rsidR="00176BFB">
        <w:rPr>
          <w:b/>
          <w:color w:val="000000"/>
          <w:spacing w:val="-2"/>
          <w:sz w:val="16"/>
          <w:szCs w:val="16"/>
          <w:shd w:val="clear" w:color="auto" w:fill="F0F0F0"/>
        </w:rPr>
        <w:t>18</w:t>
      </w:r>
    </w:p>
    <w:p w:rsidR="0046086C" w:rsidRPr="00203BE9" w:rsidP="00672ABF" w14:paraId="1C57CAB0" w14:textId="77777777">
      <w:pPr>
        <w:tabs>
          <w:tab w:val="right" w:pos="10467"/>
        </w:tabs>
        <w:jc w:val="both"/>
        <w:rPr>
          <w:rFonts w:cs="Arial"/>
          <w:b/>
          <w:bCs/>
          <w:color w:val="404040" w:themeColor="background1" w:themeShade="40"/>
          <w:sz w:val="16"/>
          <w:szCs w:val="16"/>
        </w:rPr>
      </w:pPr>
    </w:p>
    <w:p w:rsidR="00812CA7" w:rsidRPr="00203BE9" w:rsidP="00804309" w14:paraId="343B9F4C" w14:textId="6BDDF35B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Col</w:t>
      </w:r>
      <w:r w:rsidRPr="00203BE9" w:rsidR="005F1149">
        <w:rPr>
          <w:sz w:val="16"/>
          <w:szCs w:val="16"/>
        </w:rPr>
        <w:t>d calling and reaching out to new candidates to expand the team.</w:t>
      </w:r>
    </w:p>
    <w:p w:rsidR="00812CA7" w:rsidRPr="00203BE9" w:rsidP="00804309" w14:paraId="33557726" w14:textId="22597806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Used Naukri</w:t>
      </w:r>
      <w:r w:rsidRPr="00203BE9" w:rsidR="00810D1D">
        <w:rPr>
          <w:sz w:val="16"/>
          <w:szCs w:val="16"/>
        </w:rPr>
        <w:t>.com to source candidates.</w:t>
      </w:r>
    </w:p>
    <w:p w:rsidR="00810D1D" w:rsidRPr="00203BE9" w:rsidP="00804309" w14:paraId="05979E2F" w14:textId="0E199235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Salary Negotiation.</w:t>
      </w:r>
    </w:p>
    <w:p w:rsidR="00BA39FA" w:rsidRPr="00203BE9" w:rsidP="00812CA7" w14:paraId="13D13DE4" w14:textId="62D542F3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 xml:space="preserve">Field Marketing - </w:t>
      </w:r>
      <w:r w:rsidRPr="00203BE9" w:rsidR="003F4C52">
        <w:rPr>
          <w:sz w:val="16"/>
          <w:szCs w:val="16"/>
        </w:rPr>
        <w:t>Reac</w:t>
      </w:r>
      <w:r w:rsidRPr="00203BE9" w:rsidR="00E2032E">
        <w:rPr>
          <w:sz w:val="16"/>
          <w:szCs w:val="16"/>
        </w:rPr>
        <w:t>hing out to new cli</w:t>
      </w:r>
      <w:r w:rsidRPr="00203BE9">
        <w:rPr>
          <w:sz w:val="16"/>
          <w:szCs w:val="16"/>
        </w:rPr>
        <w:t>ents</w:t>
      </w:r>
      <w:r w:rsidRPr="00203BE9" w:rsidR="00E2032E">
        <w:rPr>
          <w:sz w:val="16"/>
          <w:szCs w:val="16"/>
        </w:rPr>
        <w:t xml:space="preserve"> in open marketing.</w:t>
      </w:r>
    </w:p>
    <w:p w:rsidR="00BA39FA" w:rsidRPr="00203BE9" w:rsidP="00BA39FA" w14:paraId="6A5853FA" w14:textId="52380C84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03BE9">
        <w:rPr>
          <w:sz w:val="16"/>
          <w:szCs w:val="16"/>
        </w:rPr>
        <w:t>Excellent interpersonal skills with an emphasis on actively listening to and understanding clients’ needs</w:t>
      </w:r>
      <w:r w:rsidRPr="00203BE9" w:rsidR="00B8687C">
        <w:rPr>
          <w:sz w:val="16"/>
          <w:szCs w:val="16"/>
        </w:rPr>
        <w:t>.</w:t>
      </w:r>
    </w:p>
    <w:p w:rsidR="00804309" w:rsidRPr="00203BE9" w:rsidP="00804309" w14:paraId="0A2A293C" w14:textId="5A5BEE49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Providing financial advice to clients based on their desired level of future investment growth</w:t>
      </w:r>
      <w:r w:rsidRPr="00203BE9" w:rsidR="00E92B8A">
        <w:rPr>
          <w:sz w:val="16"/>
          <w:szCs w:val="16"/>
        </w:rPr>
        <w:t>.</w:t>
      </w:r>
    </w:p>
    <w:p w:rsidR="001B3178" w:rsidRPr="00203BE9" w:rsidP="001B3178" w14:paraId="5776FEDB" w14:textId="63D955CF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Maintaini</w:t>
      </w:r>
      <w:r w:rsidRPr="00203BE9">
        <w:rPr>
          <w:sz w:val="16"/>
          <w:szCs w:val="16"/>
        </w:rPr>
        <w:t>ng</w:t>
      </w:r>
      <w:r w:rsidRPr="00203BE9" w:rsidR="00FD6795">
        <w:rPr>
          <w:sz w:val="16"/>
          <w:szCs w:val="16"/>
        </w:rPr>
        <w:t xml:space="preserve"> reports and </w:t>
      </w:r>
      <w:r w:rsidRPr="00203BE9">
        <w:rPr>
          <w:sz w:val="16"/>
          <w:szCs w:val="16"/>
        </w:rPr>
        <w:t>explain financial information to the clients.</w:t>
      </w:r>
    </w:p>
    <w:p w:rsidR="00645086" w:rsidRPr="00203BE9" w:rsidP="001B3178" w14:paraId="6E929A92" w14:textId="65CBFCC6">
      <w:pPr>
        <w:pStyle w:val="ListParagraph"/>
        <w:numPr>
          <w:ilvl w:val="0"/>
          <w:numId w:val="1"/>
        </w:numPr>
        <w:tabs>
          <w:tab w:val="left" w:pos="580"/>
        </w:tabs>
        <w:spacing w:before="3" w:line="235" w:lineRule="auto"/>
        <w:ind w:right="-23"/>
        <w:rPr>
          <w:sz w:val="16"/>
          <w:szCs w:val="16"/>
        </w:rPr>
      </w:pPr>
      <w:r w:rsidRPr="00203BE9">
        <w:rPr>
          <w:sz w:val="16"/>
          <w:szCs w:val="16"/>
        </w:rPr>
        <w:t>Updating</w:t>
      </w:r>
      <w:r w:rsidRPr="00203BE9" w:rsidR="00860B41">
        <w:rPr>
          <w:sz w:val="16"/>
          <w:szCs w:val="16"/>
        </w:rPr>
        <w:t xml:space="preserve"> clients</w:t>
      </w:r>
      <w:r w:rsidRPr="00203BE9">
        <w:rPr>
          <w:sz w:val="16"/>
          <w:szCs w:val="16"/>
        </w:rPr>
        <w:t xml:space="preserve"> with the latest financial products</w:t>
      </w:r>
      <w:r w:rsidRPr="00203BE9" w:rsidR="00860B41">
        <w:rPr>
          <w:sz w:val="16"/>
          <w:szCs w:val="16"/>
        </w:rPr>
        <w:t>.</w:t>
      </w:r>
    </w:p>
    <w:p w:rsidR="00B44584" w:rsidRPr="00E5197C" w:rsidP="00E5197C" w14:paraId="5F4EDD8B" w14:textId="5D901023">
      <w:pPr>
        <w:pStyle w:val="ListParagraph"/>
        <w:numPr>
          <w:ilvl w:val="0"/>
          <w:numId w:val="1"/>
        </w:numPr>
        <w:rPr>
          <w:sz w:val="16"/>
          <w:szCs w:val="16"/>
        </w:rPr>
        <w:sectPr w:rsidSect="00B44584">
          <w:pgSz w:w="11930" w:h="16860"/>
          <w:pgMar w:top="720" w:right="720" w:bottom="720" w:left="720" w:header="720" w:footer="720" w:gutter="0"/>
          <w:cols w:space="720"/>
        </w:sectPr>
      </w:pPr>
      <w:r w:rsidRPr="00203BE9">
        <w:rPr>
          <w:sz w:val="16"/>
          <w:szCs w:val="16"/>
        </w:rPr>
        <w:t>Knowledge of a range of financial products</w:t>
      </w:r>
      <w:r w:rsidRPr="00203BE9" w:rsidR="00860B41">
        <w:rPr>
          <w:sz w:val="16"/>
          <w:szCs w:val="16"/>
        </w:rPr>
        <w:t xml:space="preserve"> like </w:t>
      </w:r>
      <w:r w:rsidRPr="00203BE9" w:rsidR="00522543">
        <w:rPr>
          <w:sz w:val="16"/>
          <w:szCs w:val="16"/>
        </w:rPr>
        <w:t>mutual funds</w:t>
      </w:r>
      <w:r w:rsidRPr="00203BE9">
        <w:rPr>
          <w:sz w:val="16"/>
          <w:szCs w:val="16"/>
        </w:rPr>
        <w:t>, SIPs, savings, trading etc.</w:t>
      </w:r>
    </w:p>
    <w:p w:rsidR="00E3254F" w:rsidP="002D4191" w14:paraId="228F136B" w14:textId="77777777">
      <w:pPr>
        <w:pStyle w:val="Heading1"/>
        <w:tabs>
          <w:tab w:val="left" w:pos="11182"/>
        </w:tabs>
        <w:spacing w:before="31"/>
        <w:ind w:left="0"/>
        <w:rPr>
          <w:rFonts w:ascii="Cambria" w:hAnsi="Cambria"/>
          <w:color w:val="4F81BB"/>
          <w:spacing w:val="-2"/>
          <w:sz w:val="16"/>
          <w:szCs w:val="16"/>
        </w:rPr>
      </w:pPr>
    </w:p>
    <w:p w:rsidR="00B44584" w:rsidRPr="00E3254F" w:rsidP="002D4191" w14:paraId="6F9606FE" w14:textId="0564F05D">
      <w:pPr>
        <w:pStyle w:val="Heading1"/>
        <w:tabs>
          <w:tab w:val="left" w:pos="11182"/>
        </w:tabs>
        <w:spacing w:before="31"/>
        <w:ind w:left="0"/>
        <w:rPr>
          <w:rFonts w:ascii="Cambria" w:hAnsi="Cambria"/>
          <w:color w:val="964604"/>
          <w:spacing w:val="-2"/>
          <w:sz w:val="16"/>
          <w:szCs w:val="16"/>
        </w:rPr>
      </w:pPr>
      <w:r>
        <w:rPr>
          <w:rFonts w:ascii="Cambria" w:hAnsi="Cambria"/>
          <w:color w:val="964604"/>
          <w:spacing w:val="-2"/>
          <w:sz w:val="16"/>
          <w:szCs w:val="16"/>
        </w:rPr>
        <w:t xml:space="preserve">Education </w:t>
      </w:r>
      <w:r w:rsidRPr="00203BE9">
        <w:rPr>
          <w:rFonts w:ascii="Cambria" w:hAnsi="Cambria"/>
          <w:color w:val="4F81BB"/>
          <w:sz w:val="16"/>
          <w:szCs w:val="16"/>
        </w:rPr>
        <w:tab/>
      </w:r>
    </w:p>
    <w:p w:rsidR="000858E1" w:rsidP="002D4191" w14:paraId="4DA0F275" w14:textId="4D1C024A">
      <w:pPr>
        <w:pStyle w:val="ListParagraph"/>
        <w:numPr>
          <w:ilvl w:val="0"/>
          <w:numId w:val="1"/>
        </w:numPr>
        <w:tabs>
          <w:tab w:val="left" w:pos="579"/>
        </w:tabs>
        <w:spacing w:line="268" w:lineRule="exact"/>
        <w:ind w:left="579" w:hanging="359"/>
        <w:rPr>
          <w:sz w:val="16"/>
          <w:szCs w:val="16"/>
        </w:rPr>
      </w:pPr>
      <w:r>
        <w:rPr>
          <w:sz w:val="16"/>
          <w:szCs w:val="16"/>
        </w:rPr>
        <w:t xml:space="preserve">High School – Bakshi Memorial Public School Lalganj, UP </w:t>
      </w:r>
      <w:r w:rsidR="007728E8">
        <w:rPr>
          <w:sz w:val="16"/>
          <w:szCs w:val="16"/>
        </w:rPr>
        <w:t>| 2012</w:t>
      </w:r>
    </w:p>
    <w:p w:rsidR="007728E8" w:rsidP="002D4191" w14:paraId="35687E99" w14:textId="5780377B">
      <w:pPr>
        <w:pStyle w:val="ListParagraph"/>
        <w:numPr>
          <w:ilvl w:val="0"/>
          <w:numId w:val="1"/>
        </w:numPr>
        <w:tabs>
          <w:tab w:val="left" w:pos="579"/>
        </w:tabs>
        <w:spacing w:line="268" w:lineRule="exact"/>
        <w:ind w:left="579" w:hanging="359"/>
        <w:rPr>
          <w:sz w:val="16"/>
          <w:szCs w:val="16"/>
        </w:rPr>
      </w:pPr>
      <w:r>
        <w:rPr>
          <w:sz w:val="16"/>
          <w:szCs w:val="16"/>
        </w:rPr>
        <w:t xml:space="preserve">Intermediate </w:t>
      </w:r>
      <w:r w:rsidR="00EC1C59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EC1C59">
        <w:rPr>
          <w:sz w:val="16"/>
          <w:szCs w:val="16"/>
        </w:rPr>
        <w:t xml:space="preserve">Bakshi Memorial Public School | </w:t>
      </w:r>
      <w:r w:rsidR="00B45D38">
        <w:rPr>
          <w:sz w:val="16"/>
          <w:szCs w:val="16"/>
        </w:rPr>
        <w:t>Lalganj, UP | 2014</w:t>
      </w:r>
    </w:p>
    <w:p w:rsidR="00B44584" w:rsidRPr="00203BE9" w:rsidP="002D4191" w14:paraId="699734E2" w14:textId="7BC4F2BB">
      <w:pPr>
        <w:pStyle w:val="ListParagraph"/>
        <w:numPr>
          <w:ilvl w:val="0"/>
          <w:numId w:val="1"/>
        </w:numPr>
        <w:tabs>
          <w:tab w:val="left" w:pos="579"/>
        </w:tabs>
        <w:spacing w:line="268" w:lineRule="exact"/>
        <w:ind w:left="579" w:hanging="359"/>
        <w:rPr>
          <w:sz w:val="16"/>
          <w:szCs w:val="16"/>
        </w:rPr>
      </w:pPr>
      <w:r w:rsidRPr="00203BE9">
        <w:rPr>
          <w:sz w:val="16"/>
          <w:szCs w:val="16"/>
        </w:rPr>
        <w:t>B.com – (CSJM University, Kanpur) |2014 - 17</w:t>
      </w:r>
    </w:p>
    <w:p w:rsidR="00B44584" w:rsidRPr="00203BE9" w:rsidP="002D4191" w14:paraId="68D4B09E" w14:textId="77777777">
      <w:pPr>
        <w:pStyle w:val="ListParagraph"/>
        <w:numPr>
          <w:ilvl w:val="0"/>
          <w:numId w:val="1"/>
        </w:numPr>
        <w:tabs>
          <w:tab w:val="left" w:pos="579"/>
        </w:tabs>
        <w:spacing w:line="268" w:lineRule="exact"/>
        <w:ind w:left="579" w:hanging="359"/>
        <w:rPr>
          <w:sz w:val="16"/>
          <w:szCs w:val="16"/>
        </w:rPr>
      </w:pPr>
      <w:r w:rsidRPr="00203BE9">
        <w:rPr>
          <w:sz w:val="16"/>
          <w:szCs w:val="16"/>
        </w:rPr>
        <w:t>MBA – HR &amp; Finance (AKTU, Lucknow) | 2017-19</w:t>
      </w:r>
    </w:p>
    <w:p w:rsidR="00B44584" w:rsidRPr="00203BE9" w:rsidP="002D4191" w14:paraId="42889A87" w14:textId="77777777">
      <w:pPr>
        <w:pStyle w:val="BodyText"/>
        <w:spacing w:before="71"/>
        <w:ind w:left="0" w:firstLine="0"/>
        <w:rPr>
          <w:sz w:val="16"/>
          <w:szCs w:val="16"/>
        </w:rPr>
      </w:pPr>
    </w:p>
    <w:p w:rsidR="00B44584" w:rsidRPr="00203BE9" w:rsidP="002D4191" w14:paraId="0D9D13EC" w14:textId="77777777">
      <w:pPr>
        <w:ind w:right="147"/>
        <w:jc w:val="right"/>
        <w:rPr>
          <w:sz w:val="16"/>
          <w:szCs w:val="16"/>
        </w:rPr>
      </w:pPr>
      <w:r w:rsidRPr="00203BE9">
        <w:rPr>
          <w:spacing w:val="-10"/>
          <w:sz w:val="16"/>
          <w:szCs w:val="16"/>
        </w:rPr>
        <w:t>2</w:t>
      </w:r>
    </w:p>
    <w:p w:rsidR="00672ABF" w:rsidRPr="00715201" w:rsidP="00715201" w14:paraId="10E2E7E4" w14:textId="2B899C68">
      <w:pPr>
        <w:pStyle w:val="BodyText"/>
        <w:spacing w:before="1"/>
        <w:ind w:left="0" w:firstLine="0"/>
        <w:rPr>
          <w:sz w:val="16"/>
          <w:szCs w:val="16"/>
        </w:rPr>
        <w:sectPr w:rsidSect="00134E5C">
          <w:footerReference w:type="default" r:id="rId7"/>
          <w:pgSz w:w="11907" w:h="16839" w:code="9"/>
          <w:pgMar w:top="720" w:right="720" w:bottom="720" w:left="720" w:header="720" w:footer="432" w:gutter="0"/>
          <w:cols w:space="720"/>
          <w:titlePg/>
          <w:docGrid w:linePitch="360"/>
        </w:sectPr>
      </w:pPr>
      <w:r w:rsidRPr="00203BE9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ragraph">
                  <wp:posOffset>155575</wp:posOffset>
                </wp:positionV>
                <wp:extent cx="6885305" cy="8890"/>
                <wp:effectExtent l="4445" t="0" r="0" b="4445"/>
                <wp:wrapTopAndBottom/>
                <wp:docPr id="12136999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85305" cy="8890"/>
                        </a:xfrm>
                        <a:custGeom>
                          <a:avLst/>
                          <a:gdLst>
                            <a:gd name="T0" fmla="*/ 6885305 w 6885305"/>
                            <a:gd name="T1" fmla="*/ 0 h 8890"/>
                            <a:gd name="T2" fmla="*/ 0 w 6885305"/>
                            <a:gd name="T3" fmla="*/ 0 h 8890"/>
                            <a:gd name="T4" fmla="*/ 0 w 6885305"/>
                            <a:gd name="T5" fmla="*/ 8890 h 8890"/>
                            <a:gd name="T6" fmla="*/ 6885305 w 6885305"/>
                            <a:gd name="T7" fmla="*/ 8890 h 8890"/>
                            <a:gd name="T8" fmla="*/ 6885305 w 6885305"/>
                            <a:gd name="T9" fmla="*/ 0 h 889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8890" w="6885305" stroke="1">
                              <a:moveTo>
                                <a:pt x="68853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885305" y="8890"/>
                              </a:lnTo>
                              <a:lnTo>
                                <a:pt x="6885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6" o:spid="_x0000_s1026" style="width:542.15pt;height:0.7pt;margin-top:12.25pt;margin-left:26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6885305,8890" path="m6885305,l,,,8890l6885305,8890l6885305,xe" fillcolor="black" stroked="f">
                <v:path arrowok="t" o:connecttype="custom" o:connectlocs="6885305,0;0,0;0,8890;6885305,8890;6885305,0" o:connectangles="0,0,0,0,0"/>
                <w10:wrap type="topAndBottom"/>
              </v:shape>
            </w:pict>
          </mc:Fallback>
        </mc:AlternateContent>
      </w:r>
    </w:p>
    <w:p w:rsidR="00672ABF" w:rsidRPr="00203BE9" w:rsidP="00B45D38" w14:paraId="6BE6D60A" w14:textId="77777777">
      <w:pPr>
        <w:pStyle w:val="Heading1"/>
        <w:ind w:left="0"/>
        <w:jc w:val="both"/>
        <w:rPr>
          <w:rFonts w:ascii="Cambria" w:hAnsi="Cambria" w:cs="Arial"/>
          <w:sz w:val="16"/>
          <w:szCs w:val="16"/>
        </w:rPr>
        <w:sectPr w:rsidSect="00E644BF">
          <w:type w:val="continuous"/>
          <w:pgSz w:w="11907" w:h="16839" w:code="9"/>
          <w:pgMar w:top="720" w:right="720" w:bottom="720" w:left="720" w:header="720" w:footer="431" w:gutter="0"/>
          <w:cols w:num="2" w:space="720"/>
          <w:titlePg/>
          <w:docGrid w:linePitch="360"/>
        </w:sectPr>
      </w:pPr>
    </w:p>
    <w:p w:rsidR="00672ABF" w:rsidP="00E644BF" w14:paraId="11AE3107" w14:textId="77777777">
      <w:pPr>
        <w:pStyle w:val="Heading1"/>
        <w:ind w:left="0"/>
        <w:jc w:val="both"/>
        <w:rPr>
          <w:rFonts w:ascii="Cambria" w:hAnsi="Cambria" w:cs="Arial"/>
          <w:sz w:val="16"/>
          <w:szCs w:val="16"/>
        </w:rPr>
      </w:pPr>
      <w:r w:rsidRPr="00203BE9">
        <w:rPr>
          <w:rFonts w:ascii="Cambria" w:hAnsi="Cambria" w:cs="Arial"/>
          <w:sz w:val="16"/>
          <w:szCs w:val="16"/>
        </w:rPr>
        <w:t xml:space="preserve">DECLARATION </w:t>
      </w:r>
    </w:p>
    <w:p w:rsidR="00E644BF" w:rsidRPr="00203BE9" w:rsidP="00E644BF" w14:paraId="323E2F70" w14:textId="77777777">
      <w:pPr>
        <w:pStyle w:val="Heading1"/>
        <w:ind w:left="0"/>
        <w:jc w:val="both"/>
        <w:rPr>
          <w:rFonts w:ascii="Cambria" w:hAnsi="Cambria" w:cs="Arial"/>
          <w:b w:val="0"/>
          <w:bCs w:val="0"/>
          <w:sz w:val="16"/>
          <w:szCs w:val="16"/>
        </w:rPr>
      </w:pPr>
    </w:p>
    <w:p w:rsidR="00672ABF" w:rsidRPr="00203BE9" w:rsidP="00672ABF" w14:paraId="629B8287" w14:textId="77777777">
      <w:pPr>
        <w:jc w:val="both"/>
        <w:rPr>
          <w:rFonts w:cs="Arial"/>
          <w:color w:val="404040" w:themeColor="background1" w:themeShade="40"/>
          <w:sz w:val="16"/>
          <w:szCs w:val="16"/>
        </w:rPr>
      </w:pPr>
      <w:r w:rsidRPr="00203BE9">
        <w:rPr>
          <w:rFonts w:eastAsia="Times New Roman" w:cs="Arial"/>
          <w:color w:val="404040" w:themeColor="background1" w:themeShade="40"/>
          <w:sz w:val="16"/>
          <w:szCs w:val="16"/>
          <w:shd w:val="clear" w:color="auto" w:fill="FFFFFF"/>
        </w:rPr>
        <w:t xml:space="preserve">I hereby declare that the information furnished above is true </w:t>
      </w:r>
      <w:r w:rsidRPr="00203BE9">
        <w:rPr>
          <w:rFonts w:cs="Arial"/>
          <w:color w:val="404040" w:themeColor="background1" w:themeShade="40"/>
          <w:sz w:val="16"/>
          <w:szCs w:val="16"/>
        </w:rPr>
        <w:t>to the best of my Knowledge.</w:t>
      </w:r>
    </w:p>
    <w:p w:rsidR="00672ABF" w:rsidRPr="00203BE9" w:rsidP="00672ABF" w14:paraId="02EB5C99" w14:textId="77777777">
      <w:pPr>
        <w:jc w:val="both"/>
        <w:rPr>
          <w:rFonts w:cs="Arial"/>
          <w:color w:val="404040" w:themeColor="background1" w:themeShade="40"/>
          <w:sz w:val="16"/>
          <w:szCs w:val="16"/>
        </w:rPr>
      </w:pPr>
    </w:p>
    <w:p w:rsidR="008E2DAF" w:rsidRPr="00B44584" w:rsidP="00B44584" w14:paraId="3490746B" w14:textId="26FD955A">
      <w:pPr>
        <w:tabs>
          <w:tab w:val="left" w:pos="579"/>
        </w:tabs>
        <w:spacing w:line="268" w:lineRule="exact"/>
        <w:rPr>
          <w:sz w:val="16"/>
          <w:szCs w:val="16"/>
        </w:rPr>
      </w:pPr>
      <w:r w:rsidRPr="00E644BF">
        <w:rPr>
          <w:color w:val="964604"/>
          <w:spacing w:val="-2"/>
          <w:sz w:val="16"/>
          <w:szCs w:val="16"/>
        </w:rPr>
        <w:t>Date</w:t>
      </w:r>
      <w:r w:rsidRPr="00203BE9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E644BF">
        <w:rPr>
          <w:rFonts w:cs="Arial"/>
          <w:color w:val="4472C4" w:themeColor="accent1"/>
          <w:sz w:val="16"/>
          <w:szCs w:val="16"/>
        </w:rPr>
        <w:tab/>
      </w:r>
      <w:r w:rsidR="00054328">
        <w:rPr>
          <w:rFonts w:eastAsia="Calibri" w:cs="Calibri"/>
          <w:b/>
          <w:bCs/>
          <w:color w:val="964604"/>
          <w:spacing w:val="-2"/>
          <w:sz w:val="16"/>
          <w:szCs w:val="16"/>
        </w:rPr>
        <w:t>Place</w:t>
      </w:r>
    </w:p>
    <w:p w:rsidR="003707A3" w:rsidRPr="00203BE9" w:rsidP="003707A3" w14:paraId="330E9536" w14:textId="77777777">
      <w:pPr>
        <w:pStyle w:val="BodyText"/>
        <w:spacing w:before="34"/>
        <w:ind w:left="0" w:firstLine="0"/>
        <w:rPr>
          <w:sz w:val="16"/>
          <w:szCs w:val="16"/>
        </w:rPr>
      </w:pPr>
    </w:p>
    <w:p w:rsidR="003707A3" w:rsidRPr="00203BE9" w14:paraId="09B4A61C" w14:textId="77777777">
      <w:pPr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8"/>
          </v:shape>
        </w:pict>
      </w:r>
    </w:p>
    <w:sectPr w:rsidSect="00134E5C">
      <w:pgSz w:w="11930" w:h="1686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5589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681" w14:paraId="72C6084F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15pt;height:8.15pt" o:bullet="t">
        <v:imagedata r:id="rId1" o:title=""/>
        <o:lock v:ext="edit" aspectratio="f"/>
      </v:shape>
    </w:pict>
  </w:numPicBullet>
  <w:abstractNum w:abstractNumId="0">
    <w:nsid w:val="05A95483"/>
    <w:multiLevelType w:val="multilevel"/>
    <w:tmpl w:val="CCFE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EEF"/>
    <w:multiLevelType w:val="hybridMultilevel"/>
    <w:tmpl w:val="5CB2B470"/>
    <w:lvl w:ilvl="0">
      <w:start w:val="0"/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8B9"/>
    <w:multiLevelType w:val="hybridMultilevel"/>
    <w:tmpl w:val="6D6885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E04C8"/>
    <w:multiLevelType w:val="multilevel"/>
    <w:tmpl w:val="5E8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9612D"/>
    <w:multiLevelType w:val="hybridMultilevel"/>
    <w:tmpl w:val="89C0F244"/>
    <w:lvl w:ilvl="0">
      <w:start w:val="0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abstractNum w:abstractNumId="5">
    <w:nsid w:val="249F2EE8"/>
    <w:multiLevelType w:val="hybridMultilevel"/>
    <w:tmpl w:val="66426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902564"/>
    <w:multiLevelType w:val="hybridMultilevel"/>
    <w:tmpl w:val="2D3CB0D4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7">
    <w:nsid w:val="432A5267"/>
    <w:multiLevelType w:val="hybridMultilevel"/>
    <w:tmpl w:val="06C65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2614B8"/>
    <w:multiLevelType w:val="hybridMultilevel"/>
    <w:tmpl w:val="2AE4D3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A3"/>
    <w:rsid w:val="000239B4"/>
    <w:rsid w:val="000354CC"/>
    <w:rsid w:val="000470C3"/>
    <w:rsid w:val="00054328"/>
    <w:rsid w:val="00070554"/>
    <w:rsid w:val="000858E1"/>
    <w:rsid w:val="00092483"/>
    <w:rsid w:val="000C4F85"/>
    <w:rsid w:val="001246D3"/>
    <w:rsid w:val="00134E5C"/>
    <w:rsid w:val="001665FA"/>
    <w:rsid w:val="00176BFB"/>
    <w:rsid w:val="001B3178"/>
    <w:rsid w:val="001C526C"/>
    <w:rsid w:val="001E0738"/>
    <w:rsid w:val="001F42D6"/>
    <w:rsid w:val="00203BE9"/>
    <w:rsid w:val="00255422"/>
    <w:rsid w:val="002C6711"/>
    <w:rsid w:val="002D4191"/>
    <w:rsid w:val="00311822"/>
    <w:rsid w:val="00317EE6"/>
    <w:rsid w:val="00354626"/>
    <w:rsid w:val="00365353"/>
    <w:rsid w:val="003707A3"/>
    <w:rsid w:val="003A0B6D"/>
    <w:rsid w:val="003F4C52"/>
    <w:rsid w:val="00431F61"/>
    <w:rsid w:val="00440C51"/>
    <w:rsid w:val="004550BC"/>
    <w:rsid w:val="0046086C"/>
    <w:rsid w:val="004C3D0B"/>
    <w:rsid w:val="005102CC"/>
    <w:rsid w:val="00522543"/>
    <w:rsid w:val="00540386"/>
    <w:rsid w:val="005652DD"/>
    <w:rsid w:val="005B2AE0"/>
    <w:rsid w:val="005D5569"/>
    <w:rsid w:val="005D5A91"/>
    <w:rsid w:val="005E18B5"/>
    <w:rsid w:val="005F1149"/>
    <w:rsid w:val="00610127"/>
    <w:rsid w:val="00616072"/>
    <w:rsid w:val="00617BB0"/>
    <w:rsid w:val="0064419B"/>
    <w:rsid w:val="00645086"/>
    <w:rsid w:val="00672ABF"/>
    <w:rsid w:val="00676207"/>
    <w:rsid w:val="006C2F4F"/>
    <w:rsid w:val="006C3F3E"/>
    <w:rsid w:val="006E0CCF"/>
    <w:rsid w:val="00715201"/>
    <w:rsid w:val="0071753C"/>
    <w:rsid w:val="007728E8"/>
    <w:rsid w:val="007D7598"/>
    <w:rsid w:val="00804309"/>
    <w:rsid w:val="00810D1D"/>
    <w:rsid w:val="00812CA7"/>
    <w:rsid w:val="008167E8"/>
    <w:rsid w:val="00860B41"/>
    <w:rsid w:val="00890E11"/>
    <w:rsid w:val="008B6681"/>
    <w:rsid w:val="008E2DAF"/>
    <w:rsid w:val="008F02E5"/>
    <w:rsid w:val="008F0C8C"/>
    <w:rsid w:val="00931983"/>
    <w:rsid w:val="0093691F"/>
    <w:rsid w:val="00971A96"/>
    <w:rsid w:val="009A302A"/>
    <w:rsid w:val="00A06138"/>
    <w:rsid w:val="00A16B78"/>
    <w:rsid w:val="00AE690A"/>
    <w:rsid w:val="00B04261"/>
    <w:rsid w:val="00B34E15"/>
    <w:rsid w:val="00B44584"/>
    <w:rsid w:val="00B45D38"/>
    <w:rsid w:val="00B6324F"/>
    <w:rsid w:val="00B70398"/>
    <w:rsid w:val="00B8687C"/>
    <w:rsid w:val="00B92210"/>
    <w:rsid w:val="00B935E8"/>
    <w:rsid w:val="00BA39FA"/>
    <w:rsid w:val="00BB74B4"/>
    <w:rsid w:val="00BE3D6A"/>
    <w:rsid w:val="00C0563B"/>
    <w:rsid w:val="00C51EDB"/>
    <w:rsid w:val="00C66E44"/>
    <w:rsid w:val="00C7662B"/>
    <w:rsid w:val="00CB3301"/>
    <w:rsid w:val="00CC4AB4"/>
    <w:rsid w:val="00D30C2D"/>
    <w:rsid w:val="00D30DC6"/>
    <w:rsid w:val="00D52B5C"/>
    <w:rsid w:val="00D75113"/>
    <w:rsid w:val="00D8345E"/>
    <w:rsid w:val="00D85816"/>
    <w:rsid w:val="00DD6F44"/>
    <w:rsid w:val="00DE6FE7"/>
    <w:rsid w:val="00E052C4"/>
    <w:rsid w:val="00E10701"/>
    <w:rsid w:val="00E2032E"/>
    <w:rsid w:val="00E3254F"/>
    <w:rsid w:val="00E37217"/>
    <w:rsid w:val="00E5197C"/>
    <w:rsid w:val="00E61FB1"/>
    <w:rsid w:val="00E644BF"/>
    <w:rsid w:val="00E6649B"/>
    <w:rsid w:val="00E67DC9"/>
    <w:rsid w:val="00E92B8A"/>
    <w:rsid w:val="00E950BD"/>
    <w:rsid w:val="00EA595C"/>
    <w:rsid w:val="00EC1C59"/>
    <w:rsid w:val="00ED0065"/>
    <w:rsid w:val="00EF3BC5"/>
    <w:rsid w:val="00F13EB5"/>
    <w:rsid w:val="00F253DA"/>
    <w:rsid w:val="00F421B2"/>
    <w:rsid w:val="00FA7217"/>
    <w:rsid w:val="00FB539B"/>
    <w:rsid w:val="00FD6795"/>
    <w:rsid w:val="00FE5F2B"/>
    <w:rsid w:val="00FF1C8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D80093-2F29-4F6C-9B20-C675696B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A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707A3"/>
    <w:pPr>
      <w:ind w:left="359"/>
      <w:outlineLvl w:val="0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3707A3"/>
    <w:pPr>
      <w:spacing w:before="118"/>
      <w:ind w:left="371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3707A3"/>
    <w:pPr>
      <w:spacing w:before="1"/>
      <w:ind w:left="719" w:right="169" w:hanging="360"/>
      <w:jc w:val="both"/>
      <w:outlineLvl w:val="2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A3"/>
    <w:rPr>
      <w:rFonts w:ascii="Calibri" w:eastAsia="Calibri" w:hAnsi="Calibri" w:cs="Calibri"/>
      <w:b/>
      <w:bCs/>
      <w:kern w:val="0"/>
      <w:sz w:val="26"/>
      <w:szCs w:val="26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07A3"/>
    <w:rPr>
      <w:rFonts w:ascii="Calibri" w:eastAsia="Calibri" w:hAnsi="Calibri" w:cs="Calibri"/>
      <w:b/>
      <w:bCs/>
      <w:kern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07A3"/>
    <w:rPr>
      <w:rFonts w:ascii="Calibri" w:eastAsia="Calibri" w:hAnsi="Calibri" w:cs="Calibri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707A3"/>
    <w:pPr>
      <w:ind w:left="579" w:hanging="35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07A3"/>
    <w:rPr>
      <w:rFonts w:ascii="Cambria" w:eastAsia="Cambria" w:hAnsi="Cambria" w:cs="Cambria"/>
      <w:kern w:val="0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3707A3"/>
    <w:pPr>
      <w:spacing w:before="16"/>
      <w:ind w:left="200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707A3"/>
    <w:rPr>
      <w:rFonts w:ascii="Calibri" w:eastAsia="Calibri" w:hAnsi="Calibri" w:cs="Calibri"/>
      <w:b/>
      <w:bCs/>
      <w:kern w:val="0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3707A3"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  <w:rsid w:val="003707A3"/>
  </w:style>
  <w:style w:type="character" w:styleId="Hyperlink">
    <w:name w:val="Hyperlink"/>
    <w:basedOn w:val="DefaultParagraphFont"/>
    <w:uiPriority w:val="99"/>
    <w:unhideWhenUsed/>
    <w:rsid w:val="003707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7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02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672ABF"/>
    <w:pPr>
      <w:widowControl/>
      <w:pBdr>
        <w:top w:val="single" w:sz="4" w:space="8" w:color="4472C4" w:themeColor="accent1"/>
        <w:left w:val="single" w:sz="4" w:space="31" w:color="4472C4" w:themeColor="accent1"/>
        <w:bottom w:val="single" w:sz="4" w:space="8" w:color="4472C4" w:themeColor="accent1"/>
        <w:right w:val="single" w:sz="4" w:space="31" w:color="4472C4" w:themeColor="accent1"/>
      </w:pBdr>
      <w:shd w:val="clear" w:color="auto" w:fill="4472C4" w:themeFill="accent1"/>
      <w:autoSpaceDE/>
      <w:autoSpaceDN/>
    </w:pPr>
    <w:rPr>
      <w:rFonts w:asciiTheme="minorHAnsi" w:eastAsiaTheme="minorHAnsi" w:hAnsiTheme="minorHAnsi" w:cstheme="minorBidi"/>
      <w:color w:val="FFFFFF" w:themeColor="background1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2ABF"/>
    <w:rPr>
      <w:color w:val="FFFFFF" w:themeColor="background1"/>
      <w:kern w:val="0"/>
      <w:sz w:val="24"/>
      <w:szCs w:val="24"/>
      <w:shd w:val="clear" w:color="auto" w:fill="4472C4" w:themeFill="accent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Pushpendrac524@gmail.com" TargetMode="External" /><Relationship Id="rId7" Type="http://schemas.openxmlformats.org/officeDocument/2006/relationships/footer" Target="footer1.xml" /><Relationship Id="rId8" Type="http://schemas.openxmlformats.org/officeDocument/2006/relationships/image" Target="https://rdxfootmark.naukri.com/v2/track/openCv?trackingInfo=15d5c27f4049342f8c165d4ad378f9df134f4b0419514c4847440321091b5b58120b15001745595d0f435601514841481f0f2b561358191b195115495d0c00584e4209430247460c590858184508105042445b0c0f054e4108120211474a411b02154e49405d58380c4f03434b110d13061741505b1b4d5849564360441403084b281e010303011944585c0d5948131b0d1152180c4f03434d1008180a12465e550d43076&amp;docType=docx" TargetMode="External" /><Relationship Id="rId9" Type="http://schemas.openxmlformats.org/officeDocument/2006/relationships/theme" Target="theme/theme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Pushpendra Chaudhary</dc:creator>
  <cp:lastModifiedBy>Pushpendra Chaudhary</cp:lastModifiedBy>
  <cp:revision>23</cp:revision>
  <dcterms:created xsi:type="dcterms:W3CDTF">2024-06-06T20:52:00Z</dcterms:created>
  <dcterms:modified xsi:type="dcterms:W3CDTF">2024-07-08T22:48:00Z</dcterms:modified>
</cp:coreProperties>
</file>