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7B14" w:rsidRDefault="000C1FE7">
      <w:pPr>
        <w:spacing w:after="0" w:line="240" w:lineRule="auto"/>
        <w:jc w:val="center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Shivani Sharma</w:t>
      </w:r>
    </w:p>
    <w:p w:rsidR="00F17B14" w:rsidRDefault="000C1FE7">
      <w:pPr>
        <w:spacing w:after="0" w:line="240" w:lineRule="auto"/>
        <w:jc w:val="center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892-069-9341</w:t>
      </w:r>
    </w:p>
    <w:p w:rsidR="00F17B14" w:rsidRDefault="000C1FE7">
      <w:pPr>
        <w:spacing w:after="0" w:line="240" w:lineRule="auto"/>
        <w:jc w:val="center"/>
        <w:rPr>
          <w:rFonts w:ascii="Calibri" w:eastAsia="Calibri" w:hAnsi="Calibri" w:cs="Calibri"/>
          <w:b/>
          <w:color w:val="0563C1"/>
          <w:u w:val="single"/>
        </w:rPr>
      </w:pPr>
      <w:hyperlink r:id="rId5">
        <w:r>
          <w:rPr>
            <w:rFonts w:ascii="Calibri" w:eastAsia="Calibri" w:hAnsi="Calibri" w:cs="Calibri"/>
            <w:b/>
            <w:color w:val="0563C1"/>
            <w:u w:val="single"/>
            <w:shd w:val="clear" w:color="auto" w:fill="FFFFFF"/>
          </w:rPr>
          <w:t>Shivanisharma7538@gmail.com</w:t>
        </w:r>
      </w:hyperlink>
    </w:p>
    <w:p w:rsidR="00F17B14" w:rsidRDefault="000C1FE7">
      <w:pPr>
        <w:spacing w:after="0" w:line="240" w:lineRule="auto"/>
        <w:jc w:val="center"/>
        <w:rPr>
          <w:rFonts w:ascii="Calibri" w:eastAsia="Calibri" w:hAnsi="Calibri" w:cs="Calibri"/>
          <w:b/>
          <w:shd w:val="clear" w:color="auto" w:fill="FFFFFF"/>
        </w:rPr>
      </w:pPr>
      <w:hyperlink r:id="rId6">
        <w:r>
          <w:rPr>
            <w:rFonts w:ascii="Calibri" w:eastAsia="Calibri" w:hAnsi="Calibri" w:cs="Calibri"/>
            <w:b/>
            <w:color w:val="0563C1"/>
            <w:u w:val="single"/>
            <w:shd w:val="clear" w:color="auto" w:fill="FFFFFF"/>
          </w:rPr>
          <w:t>linkedin.com/in/shivani-sharma-4289841a3</w:t>
        </w:r>
      </w:hyperlink>
    </w:p>
    <w:p w:rsidR="00F17B14" w:rsidRDefault="000C1FE7">
      <w:pPr>
        <w:spacing w:after="0" w:line="240" w:lineRule="auto"/>
        <w:jc w:val="center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Shanti Nagar, Karawal Nagar, Delhi</w:t>
      </w:r>
    </w:p>
    <w:p w:rsidR="00F17B14" w:rsidRDefault="00F17B14">
      <w:pPr>
        <w:spacing w:after="0" w:line="240" w:lineRule="auto"/>
        <w:jc w:val="center"/>
        <w:rPr>
          <w:rFonts w:ascii="Calibri" w:eastAsia="Calibri" w:hAnsi="Calibri" w:cs="Calibri"/>
          <w:b/>
          <w:shd w:val="clear" w:color="auto" w:fill="FFFFFF"/>
        </w:rPr>
      </w:pPr>
    </w:p>
    <w:p w:rsidR="00F17B14" w:rsidRDefault="000C1FE7">
      <w:pPr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An expert HR executive with proven expertise in implementing the policy and procedure, recruiting and hiring having 2 year hand on experience. Dedicated Talent Acquisition Specialist with proven success in identifying and recruiting top-tier candidates across various industries. Adept at building strong relationships with hiring managers and candidates to ensure a seamless recruitment process. Seeking a challenging role where I can leverage my expertise in sourcing, interviewing, and onboarding exceptional </w:t>
      </w:r>
      <w:r>
        <w:rPr>
          <w:rFonts w:ascii="Calibri" w:eastAsia="Calibri" w:hAnsi="Calibri" w:cs="Calibri"/>
          <w:color w:val="000000"/>
          <w:shd w:val="clear" w:color="auto" w:fill="FFFFFF"/>
        </w:rPr>
        <w:t>talent.</w:t>
      </w:r>
    </w:p>
    <w:p w:rsidR="00F17B14" w:rsidRDefault="000C1FE7">
      <w:pPr>
        <w:rPr>
          <w:rFonts w:ascii="Calibri" w:eastAsia="Calibri" w:hAnsi="Calibri" w:cs="Calibri"/>
          <w:b/>
          <w:color w:val="000000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hd w:val="clear" w:color="auto" w:fill="FFFFFF"/>
        </w:rPr>
        <w:t xml:space="preserve">Professional Experience </w:t>
      </w:r>
    </w:p>
    <w:p w:rsidR="00F17B14" w:rsidRDefault="000C1FE7">
      <w:pPr>
        <w:spacing w:after="0" w:line="240" w:lineRule="auto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Talent Acquisition Specialist</w:t>
      </w:r>
      <w:r>
        <w:rPr>
          <w:rFonts w:ascii="Calibri" w:eastAsia="Calibri" w:hAnsi="Calibri" w:cs="Calibri"/>
          <w:b/>
          <w:shd w:val="clear" w:color="auto" w:fill="FFFFFF"/>
        </w:rPr>
        <w:tab/>
      </w:r>
      <w:r>
        <w:rPr>
          <w:rFonts w:ascii="Calibri" w:eastAsia="Calibri" w:hAnsi="Calibri" w:cs="Calibri"/>
          <w:b/>
          <w:shd w:val="clear" w:color="auto" w:fill="FFFFFF"/>
        </w:rPr>
        <w:tab/>
      </w:r>
      <w:r>
        <w:rPr>
          <w:rFonts w:ascii="Calibri" w:eastAsia="Calibri" w:hAnsi="Calibri" w:cs="Calibri"/>
          <w:b/>
          <w:shd w:val="clear" w:color="auto" w:fill="FFFFFF"/>
        </w:rPr>
        <w:tab/>
      </w:r>
      <w:r>
        <w:rPr>
          <w:rFonts w:ascii="Calibri" w:eastAsia="Calibri" w:hAnsi="Calibri" w:cs="Calibri"/>
          <w:b/>
          <w:shd w:val="clear" w:color="auto" w:fill="FFFFFF"/>
        </w:rPr>
        <w:tab/>
      </w:r>
      <w:r>
        <w:rPr>
          <w:rFonts w:ascii="Calibri" w:eastAsia="Calibri" w:hAnsi="Calibri" w:cs="Calibri"/>
          <w:b/>
          <w:shd w:val="clear" w:color="auto" w:fill="FFFFFF"/>
        </w:rPr>
        <w:tab/>
        <w:t>April 2023 – Current</w:t>
      </w:r>
    </w:p>
    <w:p w:rsidR="00F17B14" w:rsidRDefault="000C1FE7">
      <w:pPr>
        <w:spacing w:after="0" w:line="240" w:lineRule="auto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Compunnel Staffing </w:t>
      </w:r>
    </w:p>
    <w:p w:rsidR="00F17B14" w:rsidRDefault="000C1FE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Responsibilities:</w:t>
      </w:r>
    </w:p>
    <w:p w:rsidR="00F17B14" w:rsidRDefault="00F17B14">
      <w:pPr>
        <w:spacing w:after="0" w:line="240" w:lineRule="auto"/>
        <w:rPr>
          <w:rFonts w:ascii="Calibri" w:eastAsia="Calibri" w:hAnsi="Calibri" w:cs="Calibri"/>
          <w:b/>
          <w:shd w:val="clear" w:color="auto" w:fill="FFFFFF"/>
        </w:rPr>
      </w:pPr>
    </w:p>
    <w:p w:rsidR="00F17B14" w:rsidRDefault="000C1FE7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Managed the end-to-end recruitment process, from initial candidate sourcing to offer negotiation and onboarding.</w:t>
      </w:r>
    </w:p>
    <w:p w:rsidR="00F17B14" w:rsidRDefault="000C1FE7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Specialized in recruiting for specific technical roles such as software developers, system administrators, and cybersecurity specialists.</w:t>
      </w:r>
    </w:p>
    <w:p w:rsidR="00F17B14" w:rsidRDefault="000C1FE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Implemented innovative sourcing strategies to attract top-tier candidates, resulting in a 30% increase in qualified candidate pool.</w:t>
      </w:r>
    </w:p>
    <w:p w:rsidR="00F17B14" w:rsidRDefault="000C1FE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Conducted thorough candidate assessments and interviews to identify individuals who best fit organizational culture and job requirements.</w:t>
      </w:r>
    </w:p>
    <w:p w:rsidR="00F17B14" w:rsidRDefault="000C1FE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Collaborated with hiring managers to streamline recruitment processes and reduce time-to-fill by 20%.</w:t>
      </w:r>
    </w:p>
    <w:p w:rsidR="00F17B14" w:rsidRDefault="000C1FE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Utilized data analytics to track and analyze recruitment metrics, enabling data-driven decision-making and continuous improvement of talent acquisition strategies.</w:t>
      </w:r>
    </w:p>
    <w:p w:rsidR="00F17B14" w:rsidRDefault="00F17B14">
      <w:pPr>
        <w:spacing w:after="0" w:line="240" w:lineRule="auto"/>
        <w:rPr>
          <w:rFonts w:ascii="Calibri" w:eastAsia="Calibri" w:hAnsi="Calibri" w:cs="Calibri"/>
        </w:rPr>
      </w:pPr>
    </w:p>
    <w:p w:rsidR="00F17B14" w:rsidRDefault="000C1FE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Human Resource Executive, Noida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July 2022- March 2023</w:t>
      </w:r>
    </w:p>
    <w:p w:rsidR="00F17B14" w:rsidRDefault="000C1FE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Enterprise Solution Inc</w:t>
      </w:r>
    </w:p>
    <w:p w:rsidR="00F17B14" w:rsidRDefault="000C1FE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Responsibilities :</w:t>
      </w:r>
    </w:p>
    <w:p w:rsidR="00F17B14" w:rsidRDefault="00F17B14">
      <w:pPr>
        <w:spacing w:after="0"/>
        <w:rPr>
          <w:rFonts w:ascii="Calibri" w:eastAsia="Calibri" w:hAnsi="Calibri" w:cs="Calibri"/>
        </w:rPr>
      </w:pPr>
    </w:p>
    <w:p w:rsidR="00F17B14" w:rsidRDefault="000C1FE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Conducted performance evaluations and provided guidance to managers on corrective actions, resulting in improved employee performance and increased productivity.</w:t>
      </w:r>
    </w:p>
    <w:p w:rsidR="00F17B14" w:rsidRDefault="000C1FE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Preparing offer letter, employment contract and job descriptions, completing joining Formalities and documentation.</w:t>
      </w:r>
    </w:p>
    <w:p w:rsidR="00F17B14" w:rsidRDefault="000C1FE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Helped solve conflicts, disputes and concerns, offering practical and smart solutions.</w:t>
      </w:r>
    </w:p>
    <w:p w:rsidR="00F17B14" w:rsidRDefault="000C1FE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Managed the hiring processes within the company, dealing with matters including writing adverts, reviewing CVs, interviewing and selecting candidates.</w:t>
      </w:r>
    </w:p>
    <w:p w:rsidR="00F17B14" w:rsidRDefault="000C1FE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Gathered and analyzed data extensively to obtain useful HR metrics.</w:t>
      </w:r>
    </w:p>
    <w:p w:rsidR="00F17B14" w:rsidRDefault="000C1FE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Encouraging participation of employees in various organizational events.</w:t>
      </w:r>
    </w:p>
    <w:p w:rsidR="00F17B14" w:rsidRDefault="000C1FE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Negotiated employee wages based on employment level, qualifications and history.</w:t>
      </w:r>
    </w:p>
    <w:p w:rsidR="00F17B14" w:rsidRDefault="000C1FE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Having experience with onboarding and end-to-end recruitment for IT Requirements.</w:t>
      </w:r>
    </w:p>
    <w:p w:rsidR="00F17B14" w:rsidRDefault="00F17B14">
      <w:pPr>
        <w:spacing w:after="0" w:line="240" w:lineRule="auto"/>
        <w:rPr>
          <w:rFonts w:ascii="Calibri" w:eastAsia="Calibri" w:hAnsi="Calibri" w:cs="Calibri"/>
        </w:rPr>
      </w:pPr>
    </w:p>
    <w:p w:rsidR="00F17B14" w:rsidRDefault="000C1FE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HR Intern, Delhi         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January 2022 – June 2022</w:t>
      </w:r>
    </w:p>
    <w:p w:rsidR="00F17B14" w:rsidRDefault="000C1FE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Quicksort Technologies</w:t>
      </w:r>
    </w:p>
    <w:p w:rsidR="00F17B14" w:rsidRDefault="000C1FE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Responsibilities :</w:t>
      </w:r>
    </w:p>
    <w:p w:rsidR="00F17B14" w:rsidRDefault="00F17B14">
      <w:pPr>
        <w:spacing w:after="0" w:line="240" w:lineRule="auto"/>
        <w:rPr>
          <w:rFonts w:ascii="Calibri" w:eastAsia="Calibri" w:hAnsi="Calibri" w:cs="Calibri"/>
          <w:b/>
        </w:rPr>
      </w:pPr>
    </w:p>
    <w:p w:rsidR="00F17B14" w:rsidRDefault="000C1FE7">
      <w:pPr>
        <w:numPr>
          <w:ilvl w:val="0"/>
          <w:numId w:val="3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Maintained accurate, well-organised company records.</w:t>
      </w:r>
    </w:p>
    <w:p w:rsidR="00F17B14" w:rsidRDefault="000C1FE7">
      <w:pPr>
        <w:numPr>
          <w:ilvl w:val="0"/>
          <w:numId w:val="3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Compiled vacancy, holiday accrual and new staff information for well-maintained records.</w:t>
      </w:r>
    </w:p>
    <w:p w:rsidR="00F17B14" w:rsidRDefault="000C1FE7">
      <w:pPr>
        <w:numPr>
          <w:ilvl w:val="0"/>
          <w:numId w:val="3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Posted job listings across various platforms and social media channels to increase talent pools.</w:t>
      </w:r>
    </w:p>
    <w:p w:rsidR="00F17B14" w:rsidRDefault="000C1FE7">
      <w:pPr>
        <w:numPr>
          <w:ilvl w:val="0"/>
          <w:numId w:val="3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Helped HR team build and maintain company contemporary company culture focused on recruiting and supporting top talent.</w:t>
      </w:r>
    </w:p>
    <w:p w:rsidR="00F17B14" w:rsidRDefault="000C1FE7">
      <w:pPr>
        <w:numPr>
          <w:ilvl w:val="0"/>
          <w:numId w:val="3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Negotiated employee wages based on employment level, qualifications and history.</w:t>
      </w:r>
    </w:p>
    <w:p w:rsidR="00F17B14" w:rsidRDefault="000C1FE7">
      <w:pPr>
        <w:numPr>
          <w:ilvl w:val="0"/>
          <w:numId w:val="3"/>
        </w:numPr>
        <w:spacing w:after="0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Having experience with onboarding and end-to-end recruitment for IT Requirements.</w:t>
      </w:r>
    </w:p>
    <w:p w:rsidR="00F17B14" w:rsidRDefault="00F17B14">
      <w:pPr>
        <w:spacing w:after="0"/>
        <w:rPr>
          <w:rFonts w:ascii="Calibri" w:eastAsia="Calibri" w:hAnsi="Calibri" w:cs="Calibri"/>
          <w:b/>
        </w:rPr>
      </w:pPr>
    </w:p>
    <w:p w:rsidR="00F17B14" w:rsidRDefault="000C1FE7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Education Details :</w:t>
      </w:r>
    </w:p>
    <w:p w:rsidR="00F17B14" w:rsidRDefault="00F17B14">
      <w:pPr>
        <w:spacing w:after="0"/>
        <w:rPr>
          <w:rFonts w:ascii="Calibri" w:eastAsia="Calibri" w:hAnsi="Calibri" w:cs="Calibri"/>
          <w:b/>
        </w:rPr>
      </w:pPr>
    </w:p>
    <w:p w:rsidR="00F17B14" w:rsidRDefault="000C1FE7">
      <w:pPr>
        <w:spacing w:after="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Masters of Business Administrator </w:t>
      </w:r>
    </w:p>
    <w:p w:rsidR="00F17B14" w:rsidRDefault="000C1FE7">
      <w:pPr>
        <w:spacing w:after="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Human Resource Management, NMIMS, Mumbai, MH – 2023</w:t>
      </w:r>
    </w:p>
    <w:p w:rsidR="00F17B14" w:rsidRDefault="00F17B14">
      <w:pPr>
        <w:spacing w:after="0"/>
        <w:ind w:left="720"/>
        <w:rPr>
          <w:rFonts w:ascii="Calibri" w:eastAsia="Calibri" w:hAnsi="Calibri" w:cs="Calibri"/>
        </w:rPr>
      </w:pPr>
    </w:p>
    <w:p w:rsidR="00F17B14" w:rsidRDefault="000C1FE7">
      <w:pPr>
        <w:spacing w:after="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Bachelor of Arts</w:t>
      </w:r>
    </w:p>
    <w:p w:rsidR="00F17B14" w:rsidRDefault="000C1FE7">
      <w:pPr>
        <w:spacing w:after="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Political Hons, Delhi University - 2019</w:t>
      </w:r>
    </w:p>
    <w:p w:rsidR="00F17B14" w:rsidRDefault="00F17B14">
      <w:pPr>
        <w:ind w:left="720"/>
        <w:rPr>
          <w:rFonts w:ascii="Calibri" w:eastAsia="Calibri" w:hAnsi="Calibri" w:cs="Calibri"/>
        </w:rPr>
      </w:pPr>
    </w:p>
    <w:sectPr w:rsidR="00F17B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2FE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9763E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FC121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0674784">
    <w:abstractNumId w:val="2"/>
  </w:num>
  <w:num w:numId="2" w16cid:durableId="2011256730">
    <w:abstractNumId w:val="0"/>
  </w:num>
  <w:num w:numId="3" w16cid:durableId="18490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14"/>
    <w:rsid w:val="000C1FE7"/>
    <w:rsid w:val="00F1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9765720-0804-1A49-80F7-7BED472C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linkedin.com/in/shivani-sharma-4289841a3" TargetMode="External" /><Relationship Id="rId5" Type="http://schemas.openxmlformats.org/officeDocument/2006/relationships/hyperlink" Target="mailto:Shivanisharma753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Shivani  Sharma</cp:lastModifiedBy>
  <cp:revision>2</cp:revision>
  <dcterms:created xsi:type="dcterms:W3CDTF">2024-05-16T02:25:00Z</dcterms:created>
  <dcterms:modified xsi:type="dcterms:W3CDTF">2024-05-16T02:25:00Z</dcterms:modified>
</cp:coreProperties>
</file>