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HEMANT KUMAR DUBEY </w:t>
      </w:r>
    </w:p>
    <w:p w:rsidR="009676AA" w:rsidRPr="0042338F" w:rsidRDefault="009676AA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Current Address: </w:t>
      </w:r>
      <w:r w:rsidRPr="0042338F">
        <w:rPr>
          <w:rFonts w:ascii="Cambria" w:hAnsi="Cambria"/>
          <w:sz w:val="22"/>
          <w:szCs w:val="22"/>
        </w:rPr>
        <w:t>Flat No. C- 1</w:t>
      </w:r>
      <w:r w:rsidRPr="0042338F">
        <w:rPr>
          <w:rFonts w:ascii="Cambria" w:hAnsi="Cambria"/>
          <w:sz w:val="22"/>
          <w:szCs w:val="22"/>
          <w:vertAlign w:val="superscript"/>
        </w:rPr>
        <w:t>st</w:t>
      </w:r>
      <w:r w:rsidRPr="0042338F">
        <w:rPr>
          <w:rFonts w:ascii="Cambria" w:hAnsi="Cambria"/>
          <w:sz w:val="22"/>
          <w:szCs w:val="22"/>
        </w:rPr>
        <w:t xml:space="preserve"> Floor Royal Tower-B, Siddharth Vihar Residency, Siddharth Vihar </w:t>
      </w:r>
    </w:p>
    <w:p w:rsidR="009676AA" w:rsidRPr="0042338F" w:rsidRDefault="009676AA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Ghaziab</w:t>
      </w:r>
      <w:r w:rsidR="005C4898" w:rsidRPr="0042338F">
        <w:rPr>
          <w:rFonts w:ascii="Cambria" w:hAnsi="Cambria"/>
          <w:sz w:val="22"/>
          <w:szCs w:val="22"/>
        </w:rPr>
        <w:t>a</w:t>
      </w:r>
      <w:r w:rsidRPr="0042338F">
        <w:rPr>
          <w:rFonts w:ascii="Cambria" w:hAnsi="Cambria"/>
          <w:sz w:val="22"/>
          <w:szCs w:val="22"/>
        </w:rPr>
        <w:t>d, U.P.-201009</w:t>
      </w:r>
    </w:p>
    <w:p w:rsidR="009676AA" w:rsidRPr="0042338F" w:rsidRDefault="009676AA" w:rsidP="005C4898">
      <w:pPr>
        <w:tabs>
          <w:tab w:val="center" w:pos="2761"/>
        </w:tabs>
        <w:ind w:left="-15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Contact: </w:t>
      </w:r>
      <w:r w:rsidRPr="0042338F">
        <w:rPr>
          <w:rFonts w:ascii="Cambria" w:hAnsi="Cambria"/>
          <w:sz w:val="22"/>
          <w:szCs w:val="22"/>
        </w:rPr>
        <w:t xml:space="preserve">+91-9873487855 </w:t>
      </w:r>
      <w:r w:rsidRPr="0042338F">
        <w:rPr>
          <w:rFonts w:ascii="Cambria" w:hAnsi="Cambria"/>
          <w:sz w:val="22"/>
          <w:szCs w:val="22"/>
        </w:rPr>
        <w:tab/>
        <w:t xml:space="preserve"> </w:t>
      </w:r>
    </w:p>
    <w:p w:rsidR="009676AA" w:rsidRPr="0042338F" w:rsidRDefault="009676AA" w:rsidP="005C4898">
      <w:pPr>
        <w:spacing w:after="26" w:line="259" w:lineRule="auto"/>
        <w:ind w:left="-5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>E-mail:</w:t>
      </w:r>
      <w:r w:rsidRPr="0042338F">
        <w:rPr>
          <w:rFonts w:ascii="Cambria" w:hAnsi="Cambria"/>
          <w:sz w:val="22"/>
          <w:szCs w:val="22"/>
        </w:rPr>
        <w:t xml:space="preserve"> </w:t>
      </w:r>
      <w:r w:rsidRPr="00541545">
        <w:rPr>
          <w:rFonts w:ascii="Cambria" w:hAnsi="Cambria"/>
          <w:color w:val="0000FF"/>
          <w:sz w:val="22"/>
          <w:szCs w:val="22"/>
        </w:rPr>
        <w:t>hemantdubey_2007@rediffmail.com</w:t>
      </w:r>
      <w:r w:rsidRPr="00541545">
        <w:rPr>
          <w:rFonts w:ascii="Cambria" w:hAnsi="Cambria"/>
          <w:sz w:val="22"/>
          <w:szCs w:val="22"/>
        </w:rPr>
        <w:t xml:space="preserve">, </w:t>
      </w:r>
      <w:r w:rsidRPr="00541545">
        <w:rPr>
          <w:rFonts w:ascii="Cambria" w:hAnsi="Cambria"/>
          <w:color w:val="0000FF"/>
          <w:sz w:val="22"/>
          <w:szCs w:val="22"/>
        </w:rPr>
        <w:t>dubeyhemant.0428@gmail.com</w:t>
      </w:r>
      <w:r w:rsidRPr="0042338F">
        <w:rPr>
          <w:rFonts w:ascii="Cambria" w:hAnsi="Cambria"/>
          <w:sz w:val="22"/>
          <w:szCs w:val="22"/>
        </w:rPr>
        <w:t xml:space="preserve"> </w:t>
      </w:r>
    </w:p>
    <w:p w:rsidR="009676AA" w:rsidRPr="0042338F" w:rsidRDefault="009676AA" w:rsidP="005C4898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noProof/>
          <w:sz w:val="22"/>
          <w:szCs w:val="22"/>
          <w:lang w:val="en-US" w:eastAsia="en-US" w:bidi="ar-SA"/>
        </w:rPr>
        <w:drawing>
          <wp:inline distT="0" distB="0" distL="0" distR="0" wp14:anchorId="228C2902" wp14:editId="760E0485">
            <wp:extent cx="6464935" cy="95885"/>
            <wp:effectExtent l="0" t="0" r="0" b="0"/>
            <wp:docPr id="789" name="Picture 789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8F">
        <w:rPr>
          <w:rFonts w:ascii="Cambria" w:hAnsi="Cambria"/>
          <w:b/>
          <w:sz w:val="22"/>
          <w:szCs w:val="22"/>
        </w:rPr>
        <w:t xml:space="preserve"> </w:t>
      </w:r>
    </w:p>
    <w:p w:rsidR="009676AA" w:rsidRDefault="00A57BF1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Business Operation -</w:t>
      </w:r>
      <w:r w:rsidR="006C638E" w:rsidRPr="00403E7C">
        <w:rPr>
          <w:rFonts w:ascii="Cambria" w:hAnsi="Cambria"/>
          <w:b/>
          <w:sz w:val="22"/>
          <w:szCs w:val="22"/>
        </w:rPr>
        <w:t>Reconciliation</w:t>
      </w:r>
      <w:r w:rsidR="008A032A">
        <w:rPr>
          <w:rFonts w:ascii="Cambria" w:hAnsi="Cambria"/>
          <w:b/>
          <w:sz w:val="22"/>
          <w:szCs w:val="22"/>
        </w:rPr>
        <w:t xml:space="preserve"> Specialist</w:t>
      </w:r>
      <w:r w:rsidR="006C638E" w:rsidRPr="00403E7C">
        <w:rPr>
          <w:rFonts w:ascii="Cambria" w:hAnsi="Cambria"/>
          <w:b/>
          <w:sz w:val="22"/>
          <w:szCs w:val="22"/>
        </w:rPr>
        <w:t>.</w:t>
      </w:r>
    </w:p>
    <w:p w:rsidR="00415A94" w:rsidRPr="005075E1" w:rsidRDefault="008A032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5075E1">
        <w:rPr>
          <w:rFonts w:ascii="Cambria" w:hAnsi="Cambria"/>
          <w:sz w:val="22"/>
          <w:szCs w:val="22"/>
        </w:rPr>
        <w:t xml:space="preserve">Dynamic industry professional with a proven track record of driving company objectives through meticulous and systematic </w:t>
      </w:r>
      <w:r w:rsidR="00415A94" w:rsidRPr="005075E1">
        <w:rPr>
          <w:rFonts w:ascii="Cambria" w:hAnsi="Cambria"/>
          <w:sz w:val="22"/>
          <w:szCs w:val="22"/>
        </w:rPr>
        <w:t>approaches. Proficient</w:t>
      </w:r>
      <w:r w:rsidRPr="005075E1">
        <w:rPr>
          <w:rFonts w:ascii="Cambria" w:hAnsi="Cambria"/>
          <w:sz w:val="22"/>
          <w:szCs w:val="22"/>
        </w:rPr>
        <w:t xml:space="preserve"> in navigating high-pressure environments and adept at adapting to evolving circumstances and obstacles to elevate organizational </w:t>
      </w:r>
      <w:r w:rsidR="008B4C72" w:rsidRPr="005075E1">
        <w:rPr>
          <w:rFonts w:ascii="Cambria" w:hAnsi="Cambria"/>
          <w:sz w:val="22"/>
          <w:szCs w:val="22"/>
        </w:rPr>
        <w:t>reputation.</w:t>
      </w:r>
    </w:p>
    <w:p w:rsidR="008A032A" w:rsidRPr="005075E1" w:rsidRDefault="008B4C72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5075E1">
        <w:rPr>
          <w:rFonts w:ascii="Cambria" w:hAnsi="Cambria"/>
          <w:sz w:val="22"/>
          <w:szCs w:val="22"/>
        </w:rPr>
        <w:t xml:space="preserve"> </w:t>
      </w:r>
      <w:r w:rsidR="00415A94" w:rsidRPr="005075E1">
        <w:rPr>
          <w:rFonts w:ascii="Cambria" w:hAnsi="Cambria"/>
          <w:sz w:val="22"/>
          <w:szCs w:val="22"/>
        </w:rPr>
        <w:t>Strategic lead with a demonstrated aptitude for leadership, adept strategic planning skills and a knack for resolving complex issues. Methodical and impeccably organized in optimizing coverage to mitigate risks effectively.</w:t>
      </w:r>
    </w:p>
    <w:p w:rsidR="009676AA" w:rsidRPr="0042338F" w:rsidRDefault="009676AA" w:rsidP="005C4898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noProof/>
          <w:sz w:val="22"/>
          <w:szCs w:val="22"/>
          <w:lang w:val="en-US" w:eastAsia="en-US" w:bidi="ar-SA"/>
        </w:rPr>
        <w:drawing>
          <wp:inline distT="0" distB="0" distL="0" distR="0" wp14:anchorId="12D05782" wp14:editId="5DB9CCFF">
            <wp:extent cx="6464935" cy="95885"/>
            <wp:effectExtent l="0" t="0" r="0" b="0"/>
            <wp:docPr id="803" name="Picture 803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8F">
        <w:rPr>
          <w:rFonts w:ascii="Cambria" w:hAnsi="Cambria"/>
          <w:sz w:val="22"/>
          <w:szCs w:val="22"/>
        </w:rPr>
        <w:t xml:space="preserve"> </w:t>
      </w:r>
    </w:p>
    <w:p w:rsidR="009676AA" w:rsidRPr="00415A94" w:rsidRDefault="009676AA" w:rsidP="00A679F7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 PROFILE </w:t>
      </w:r>
    </w:p>
    <w:p w:rsidR="00415A94" w:rsidRDefault="00415A94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Proficiently leading as the Business Operation Team </w:t>
      </w:r>
      <w:r w:rsidR="00B47992">
        <w:rPr>
          <w:rFonts w:ascii="Cambria" w:hAnsi="Cambria"/>
          <w:sz w:val="22"/>
          <w:szCs w:val="22"/>
        </w:rPr>
        <w:t xml:space="preserve">lead </w:t>
      </w:r>
      <w:r>
        <w:rPr>
          <w:rFonts w:ascii="Cambria" w:hAnsi="Cambria"/>
          <w:sz w:val="22"/>
          <w:szCs w:val="22"/>
        </w:rPr>
        <w:t>at Paytm Payments Bank since May 2023.</w:t>
      </w:r>
    </w:p>
    <w:p w:rsidR="00415A94" w:rsidRDefault="00415A94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Responsible for overseeing daily operational task, reconciliation of chargebacks and fraud chargebacks updating fraud negative registry and managing credit adjustments.</w:t>
      </w:r>
    </w:p>
    <w:p w:rsidR="00415A94" w:rsidRDefault="00415A94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Diligently report fraud and arbitration cases to NPCI in a timely manner.</w:t>
      </w:r>
    </w:p>
    <w:p w:rsidR="00F57F13" w:rsidRDefault="00F57F13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Providing audit data with internal and external teams. </w:t>
      </w:r>
    </w:p>
    <w:p w:rsidR="00415A94" w:rsidRPr="00627BA5" w:rsidRDefault="00415A94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Facilitate seamless collaboration with both intra and internal teams to ensure efficient task completion.</w:t>
      </w:r>
    </w:p>
    <w:p w:rsidR="009676AA" w:rsidRPr="0042338F" w:rsidRDefault="009676AA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Technically proficient professional with </w:t>
      </w:r>
      <w:r w:rsidR="00AE7377">
        <w:rPr>
          <w:rFonts w:ascii="Cambria" w:hAnsi="Cambria"/>
          <w:sz w:val="22"/>
          <w:szCs w:val="22"/>
        </w:rPr>
        <w:t xml:space="preserve">over </w:t>
      </w:r>
      <w:r w:rsidR="005E0F31">
        <w:rPr>
          <w:rFonts w:ascii="Cambria" w:hAnsi="Cambria"/>
          <w:sz w:val="22"/>
          <w:szCs w:val="22"/>
        </w:rPr>
        <w:t xml:space="preserve">14 </w:t>
      </w:r>
      <w:r w:rsidR="00E6394B">
        <w:rPr>
          <w:rFonts w:ascii="Cambria" w:hAnsi="Cambria"/>
          <w:sz w:val="22"/>
          <w:szCs w:val="22"/>
        </w:rPr>
        <w:t xml:space="preserve">years </w:t>
      </w:r>
      <w:r w:rsidR="00E6394B" w:rsidRPr="0042338F">
        <w:rPr>
          <w:rFonts w:ascii="Cambria" w:hAnsi="Cambria"/>
          <w:sz w:val="22"/>
          <w:szCs w:val="22"/>
        </w:rPr>
        <w:t>of</w:t>
      </w:r>
      <w:r w:rsidR="009D6A64">
        <w:rPr>
          <w:rFonts w:ascii="Cambria" w:hAnsi="Cambria"/>
          <w:sz w:val="22"/>
          <w:szCs w:val="22"/>
        </w:rPr>
        <w:t xml:space="preserve"> </w:t>
      </w:r>
      <w:r w:rsidR="00E6394B">
        <w:rPr>
          <w:rFonts w:ascii="Cambria" w:hAnsi="Cambria"/>
          <w:sz w:val="22"/>
          <w:szCs w:val="22"/>
        </w:rPr>
        <w:t xml:space="preserve">working </w:t>
      </w:r>
      <w:r w:rsidR="00E6394B" w:rsidRPr="0042338F">
        <w:rPr>
          <w:rFonts w:ascii="Cambria" w:hAnsi="Cambria"/>
          <w:sz w:val="22"/>
          <w:szCs w:val="22"/>
        </w:rPr>
        <w:t>experience</w:t>
      </w:r>
      <w:r w:rsidRPr="0042338F">
        <w:rPr>
          <w:rFonts w:ascii="Cambria" w:hAnsi="Cambria"/>
          <w:sz w:val="22"/>
          <w:szCs w:val="22"/>
        </w:rPr>
        <w:t xml:space="preserve"> in </w:t>
      </w:r>
      <w:r w:rsidR="009D6A64">
        <w:rPr>
          <w:rFonts w:ascii="Cambria" w:hAnsi="Cambria"/>
          <w:sz w:val="22"/>
          <w:szCs w:val="22"/>
        </w:rPr>
        <w:t>ATM</w:t>
      </w:r>
      <w:r w:rsidR="00102022">
        <w:rPr>
          <w:rFonts w:ascii="Cambria" w:hAnsi="Cambria"/>
          <w:sz w:val="22"/>
          <w:szCs w:val="22"/>
        </w:rPr>
        <w:t>/Fintech/Banking</w:t>
      </w:r>
      <w:r w:rsidR="009D6A64">
        <w:rPr>
          <w:rFonts w:ascii="Cambria" w:hAnsi="Cambria"/>
          <w:sz w:val="22"/>
          <w:szCs w:val="22"/>
        </w:rPr>
        <w:t xml:space="preserve"> industry </w:t>
      </w:r>
      <w:r w:rsidRPr="0042338F">
        <w:rPr>
          <w:rFonts w:ascii="Cambria" w:hAnsi="Cambria"/>
          <w:sz w:val="22"/>
          <w:szCs w:val="22"/>
        </w:rPr>
        <w:t>working with esteemed organizations offering commendable experience in R</w:t>
      </w:r>
      <w:r w:rsidR="00AA5691">
        <w:rPr>
          <w:rFonts w:ascii="Cambria" w:hAnsi="Cambria"/>
          <w:sz w:val="22"/>
          <w:szCs w:val="22"/>
        </w:rPr>
        <w:t xml:space="preserve">isk </w:t>
      </w:r>
      <w:r w:rsidRPr="0042338F">
        <w:rPr>
          <w:rFonts w:ascii="Cambria" w:hAnsi="Cambria"/>
          <w:sz w:val="22"/>
          <w:szCs w:val="22"/>
        </w:rPr>
        <w:t>of ATM</w:t>
      </w:r>
      <w:r w:rsidR="00627BA5">
        <w:rPr>
          <w:rFonts w:ascii="Cambria" w:hAnsi="Cambria"/>
          <w:sz w:val="22"/>
          <w:szCs w:val="22"/>
        </w:rPr>
        <w:t>/BNA/CRMs</w:t>
      </w:r>
      <w:r w:rsidRPr="0042338F">
        <w:rPr>
          <w:rFonts w:ascii="Cambria" w:hAnsi="Cambria"/>
          <w:sz w:val="22"/>
          <w:szCs w:val="22"/>
        </w:rPr>
        <w:t xml:space="preserve"> Machines,</w:t>
      </w:r>
      <w:r w:rsidR="00110516">
        <w:rPr>
          <w:rFonts w:ascii="Cambria" w:hAnsi="Cambria"/>
          <w:sz w:val="22"/>
          <w:szCs w:val="22"/>
        </w:rPr>
        <w:t xml:space="preserve"> </w:t>
      </w:r>
      <w:r w:rsidR="00102022">
        <w:rPr>
          <w:rFonts w:ascii="Cambria" w:hAnsi="Cambria"/>
          <w:sz w:val="22"/>
          <w:szCs w:val="22"/>
        </w:rPr>
        <w:t xml:space="preserve">AEPS, </w:t>
      </w:r>
      <w:r w:rsidR="00110516">
        <w:rPr>
          <w:rFonts w:ascii="Cambria" w:hAnsi="Cambria"/>
          <w:sz w:val="22"/>
          <w:szCs w:val="22"/>
        </w:rPr>
        <w:t>Operations &amp; Maintenance of</w:t>
      </w:r>
      <w:r w:rsidRPr="0042338F">
        <w:rPr>
          <w:rFonts w:ascii="Cambria" w:hAnsi="Cambria"/>
          <w:sz w:val="22"/>
          <w:szCs w:val="22"/>
        </w:rPr>
        <w:t xml:space="preserve"> </w:t>
      </w:r>
      <w:r w:rsidR="00442CCD" w:rsidRPr="0042338F">
        <w:rPr>
          <w:rFonts w:ascii="Cambria" w:hAnsi="Cambria"/>
          <w:sz w:val="22"/>
          <w:szCs w:val="22"/>
        </w:rPr>
        <w:t>machines</w:t>
      </w:r>
      <w:r w:rsidR="000F2DBC">
        <w:rPr>
          <w:rFonts w:ascii="Cambria" w:hAnsi="Cambria"/>
          <w:sz w:val="22"/>
          <w:szCs w:val="22"/>
        </w:rPr>
        <w:t>.</w:t>
      </w:r>
    </w:p>
    <w:p w:rsidR="00FE29DA" w:rsidRDefault="00FE29DA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Comprehensive knowledge of ATM Risk</w:t>
      </w:r>
      <w:r w:rsidR="00F35C57" w:rsidRPr="0042338F">
        <w:rPr>
          <w:rFonts w:ascii="Cambria" w:hAnsi="Cambria"/>
          <w:sz w:val="22"/>
          <w:szCs w:val="22"/>
        </w:rPr>
        <w:t xml:space="preserve">, ATM </w:t>
      </w:r>
      <w:r w:rsidR="00FB4BEB" w:rsidRPr="0042338F">
        <w:rPr>
          <w:rFonts w:ascii="Cambria" w:hAnsi="Cambria"/>
          <w:sz w:val="22"/>
          <w:szCs w:val="22"/>
        </w:rPr>
        <w:t>Operations, ATM Audits</w:t>
      </w:r>
      <w:r w:rsidR="00AE7377">
        <w:rPr>
          <w:rFonts w:ascii="Cambria" w:hAnsi="Cambria"/>
          <w:sz w:val="22"/>
          <w:szCs w:val="22"/>
        </w:rPr>
        <w:t>, ATM Service delivery</w:t>
      </w:r>
      <w:r w:rsidR="00395D6C">
        <w:rPr>
          <w:rFonts w:ascii="Cambria" w:hAnsi="Cambria"/>
          <w:sz w:val="22"/>
          <w:szCs w:val="22"/>
        </w:rPr>
        <w:t>, Training of new staff and reconciliation of disputed transaction</w:t>
      </w:r>
      <w:r w:rsidR="00AE7377">
        <w:rPr>
          <w:rFonts w:ascii="Cambria" w:hAnsi="Cambria"/>
          <w:sz w:val="22"/>
          <w:szCs w:val="22"/>
        </w:rPr>
        <w:t xml:space="preserve"> </w:t>
      </w:r>
      <w:r w:rsidR="00AE7377" w:rsidRPr="0042338F">
        <w:rPr>
          <w:rFonts w:ascii="Cambria" w:hAnsi="Cambria"/>
          <w:sz w:val="22"/>
          <w:szCs w:val="22"/>
        </w:rPr>
        <w:t>and</w:t>
      </w:r>
      <w:r w:rsidR="00F35C57" w:rsidRPr="0042338F">
        <w:rPr>
          <w:rFonts w:ascii="Cambria" w:hAnsi="Cambria"/>
          <w:sz w:val="22"/>
          <w:szCs w:val="22"/>
        </w:rPr>
        <w:t xml:space="preserve"> ATM cash management. </w:t>
      </w:r>
    </w:p>
    <w:p w:rsidR="00693205" w:rsidRDefault="00666472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Internal </w:t>
      </w:r>
      <w:r w:rsidR="003702C3">
        <w:rPr>
          <w:rFonts w:ascii="Cambria" w:hAnsi="Cambria"/>
          <w:sz w:val="22"/>
          <w:szCs w:val="22"/>
        </w:rPr>
        <w:t xml:space="preserve">Audits of routes, branches, </w:t>
      </w:r>
      <w:r>
        <w:rPr>
          <w:rFonts w:ascii="Cambria" w:hAnsi="Cambria"/>
          <w:sz w:val="22"/>
          <w:szCs w:val="22"/>
        </w:rPr>
        <w:t>Cash</w:t>
      </w:r>
      <w:r w:rsidR="003702C3">
        <w:rPr>
          <w:rFonts w:ascii="Cambria" w:hAnsi="Cambria"/>
          <w:sz w:val="22"/>
          <w:szCs w:val="22"/>
        </w:rPr>
        <w:t xml:space="preserve"> vault </w:t>
      </w:r>
      <w:r>
        <w:rPr>
          <w:rFonts w:ascii="Cambria" w:hAnsi="Cambria"/>
          <w:sz w:val="22"/>
          <w:szCs w:val="22"/>
        </w:rPr>
        <w:t xml:space="preserve">,ATM and BNA machines </w:t>
      </w:r>
      <w:r w:rsidR="00D4752C">
        <w:rPr>
          <w:rFonts w:ascii="Cambria" w:hAnsi="Cambria"/>
          <w:sz w:val="22"/>
          <w:szCs w:val="22"/>
        </w:rPr>
        <w:t xml:space="preserve">in assigned Zone. </w:t>
      </w:r>
    </w:p>
    <w:p w:rsidR="00597029" w:rsidRDefault="00597029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Preparing P&amp;L and sharing with all 5 branches of Delhi zones</w:t>
      </w:r>
      <w:r w:rsidR="005931C3">
        <w:rPr>
          <w:rFonts w:ascii="Cambria" w:hAnsi="Cambria"/>
          <w:sz w:val="22"/>
          <w:szCs w:val="22"/>
        </w:rPr>
        <w:t xml:space="preserve">. </w:t>
      </w:r>
    </w:p>
    <w:p w:rsidR="000A2013" w:rsidRPr="0042338F" w:rsidRDefault="00102022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Assisting Legal team to prepare incident report against losses and finally booking FIR against culprit one.</w:t>
      </w:r>
    </w:p>
    <w:p w:rsidR="009676AA" w:rsidRDefault="00C80472" w:rsidP="00C63F5A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Tracking and Monitoring High risk ATM</w:t>
      </w:r>
      <w:r w:rsidR="00FC42B9">
        <w:rPr>
          <w:rFonts w:ascii="Cambria" w:hAnsi="Cambria"/>
          <w:sz w:val="22"/>
          <w:szCs w:val="22"/>
        </w:rPr>
        <w:t>s</w:t>
      </w:r>
      <w:r w:rsidRPr="0042338F">
        <w:rPr>
          <w:rFonts w:ascii="Cambria" w:hAnsi="Cambria"/>
          <w:sz w:val="22"/>
          <w:szCs w:val="22"/>
        </w:rPr>
        <w:t xml:space="preserve"> </w:t>
      </w:r>
      <w:r w:rsidR="00AE7377">
        <w:rPr>
          <w:rFonts w:ascii="Cambria" w:hAnsi="Cambria"/>
          <w:sz w:val="22"/>
          <w:szCs w:val="22"/>
        </w:rPr>
        <w:t xml:space="preserve">make </w:t>
      </w:r>
      <w:r w:rsidR="00231480">
        <w:rPr>
          <w:rFonts w:ascii="Cambria" w:hAnsi="Cambria"/>
          <w:sz w:val="22"/>
          <w:szCs w:val="22"/>
        </w:rPr>
        <w:t xml:space="preserve">their RCA </w:t>
      </w:r>
      <w:r w:rsidRPr="0042338F">
        <w:rPr>
          <w:rFonts w:ascii="Cambria" w:hAnsi="Cambria"/>
          <w:sz w:val="22"/>
          <w:szCs w:val="22"/>
        </w:rPr>
        <w:t>&amp; sharing their reports with higher management.</w:t>
      </w:r>
    </w:p>
    <w:p w:rsidR="001A19F2" w:rsidRPr="001A19F2" w:rsidRDefault="00FF7966" w:rsidP="001A19F2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Review meeting with assigned branches for closer of monthly ATM/BNA/CRM Risk </w:t>
      </w:r>
      <w:r w:rsidR="00C80472" w:rsidRPr="0042338F">
        <w:rPr>
          <w:rFonts w:ascii="Cambria" w:hAnsi="Cambria"/>
          <w:sz w:val="22"/>
          <w:szCs w:val="22"/>
        </w:rPr>
        <w:t xml:space="preserve">&amp; audit </w:t>
      </w:r>
      <w:r w:rsidRPr="0042338F">
        <w:rPr>
          <w:rFonts w:ascii="Cambria" w:hAnsi="Cambria"/>
          <w:sz w:val="22"/>
          <w:szCs w:val="22"/>
        </w:rPr>
        <w:t>dashboard.</w:t>
      </w:r>
      <w:r w:rsidR="001A19F2" w:rsidRPr="001A19F2">
        <w:rPr>
          <w:rFonts w:ascii="Cambria" w:hAnsi="Cambria"/>
          <w:sz w:val="22"/>
          <w:szCs w:val="22"/>
        </w:rPr>
        <w:t xml:space="preserve"> </w:t>
      </w:r>
    </w:p>
    <w:p w:rsidR="001A19F2" w:rsidRPr="001A19F2" w:rsidRDefault="001A19F2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</w:p>
    <w:p w:rsidR="009676AA" w:rsidRPr="0042338F" w:rsidRDefault="009676AA" w:rsidP="005C4898">
      <w:pPr>
        <w:numPr>
          <w:ilvl w:val="0"/>
          <w:numId w:val="1"/>
        </w:numPr>
        <w:spacing w:after="5" w:line="255" w:lineRule="auto"/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Core Competencies: </w:t>
      </w:r>
    </w:p>
    <w:p w:rsidR="009676AA" w:rsidRPr="0042338F" w:rsidRDefault="009676AA" w:rsidP="005C4898">
      <w:pPr>
        <w:numPr>
          <w:ilvl w:val="0"/>
          <w:numId w:val="1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Reconciliation of ATM machines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Client relationship Management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Operations &amp; Maintenance of ATM machines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Vendor Management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Report Generation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Team Management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Bank &amp; ATM Site Management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Training &amp; Development </w:t>
      </w:r>
      <w:r w:rsidRPr="0042338F">
        <w:rPr>
          <w:rFonts w:ascii="Cambria" w:eastAsia="Segoe UI Symbol" w:hAnsi="Cambria" w:cs="Segoe UI Symbol"/>
          <w:sz w:val="22"/>
          <w:szCs w:val="22"/>
        </w:rPr>
        <w:t></w:t>
      </w:r>
      <w:r w:rsidRPr="0042338F">
        <w:rPr>
          <w:rFonts w:ascii="Cambria" w:hAnsi="Cambria"/>
          <w:sz w:val="22"/>
          <w:szCs w:val="22"/>
        </w:rPr>
        <w:t xml:space="preserve"> Cross Functional Coordination </w:t>
      </w:r>
    </w:p>
    <w:p w:rsidR="009676AA" w:rsidRPr="0042338F" w:rsidRDefault="009676AA" w:rsidP="005C4898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noProof/>
          <w:sz w:val="22"/>
          <w:szCs w:val="22"/>
          <w:lang w:val="en-US" w:eastAsia="en-US" w:bidi="ar-SA"/>
        </w:rPr>
        <w:drawing>
          <wp:inline distT="0" distB="0" distL="0" distR="0" wp14:anchorId="3BFA4A5F" wp14:editId="0C040265">
            <wp:extent cx="6464935" cy="95884"/>
            <wp:effectExtent l="0" t="0" r="0" b="0"/>
            <wp:docPr id="933" name="Picture 933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8F">
        <w:rPr>
          <w:rFonts w:ascii="Cambria" w:hAnsi="Cambria"/>
          <w:b/>
          <w:sz w:val="22"/>
          <w:szCs w:val="22"/>
        </w:rPr>
        <w:t xml:space="preserve"> </w:t>
      </w:r>
    </w:p>
    <w:p w:rsidR="009676AA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PROFESSIONAL EXPERIENCE </w:t>
      </w:r>
    </w:p>
    <w:p w:rsidR="00D03FBD" w:rsidRDefault="00D03FBD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PAYTM PAYMENTS </w:t>
      </w:r>
      <w:r w:rsidR="00AA34AA">
        <w:rPr>
          <w:rFonts w:ascii="Cambria" w:hAnsi="Cambria"/>
          <w:b/>
          <w:sz w:val="22"/>
          <w:szCs w:val="22"/>
        </w:rPr>
        <w:t>BANK,</w:t>
      </w:r>
      <w:r w:rsidR="002D265A">
        <w:rPr>
          <w:rFonts w:ascii="Cambria" w:hAnsi="Cambria"/>
          <w:b/>
          <w:sz w:val="22"/>
          <w:szCs w:val="22"/>
        </w:rPr>
        <w:t xml:space="preserve"> NOIDA                                                                                    1-May-2023 to </w:t>
      </w:r>
      <w:r w:rsidR="00AC32C9">
        <w:rPr>
          <w:rFonts w:ascii="Cambria" w:hAnsi="Cambria"/>
          <w:b/>
          <w:sz w:val="22"/>
          <w:szCs w:val="22"/>
        </w:rPr>
        <w:t>till</w:t>
      </w:r>
      <w:r w:rsidR="002D265A">
        <w:rPr>
          <w:rFonts w:ascii="Cambria" w:hAnsi="Cambria"/>
          <w:b/>
          <w:sz w:val="22"/>
          <w:szCs w:val="22"/>
        </w:rPr>
        <w:t xml:space="preserve"> date</w:t>
      </w:r>
    </w:p>
    <w:p w:rsidR="002D265A" w:rsidRDefault="002D265A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Business Operations Lead</w:t>
      </w:r>
    </w:p>
    <w:p w:rsidR="002D265A" w:rsidRDefault="00D03FBD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Overseeing and executing </w:t>
      </w:r>
      <w:r w:rsidR="002D265A">
        <w:rPr>
          <w:rFonts w:ascii="Cambria" w:hAnsi="Cambria"/>
          <w:sz w:val="22"/>
          <w:szCs w:val="22"/>
        </w:rPr>
        <w:t>daily operations</w:t>
      </w:r>
      <w:r>
        <w:rPr>
          <w:rFonts w:ascii="Cambria" w:hAnsi="Cambria"/>
          <w:sz w:val="22"/>
          <w:szCs w:val="22"/>
        </w:rPr>
        <w:t xml:space="preserve"> tasks like reconciliation, dispute management and process settlement. </w:t>
      </w:r>
      <w:r w:rsidR="0048539D">
        <w:rPr>
          <w:rFonts w:ascii="Cambria" w:hAnsi="Cambria"/>
          <w:sz w:val="22"/>
          <w:szCs w:val="22"/>
        </w:rPr>
        <w:t>GL Substantiation</w:t>
      </w:r>
      <w:r>
        <w:rPr>
          <w:rFonts w:ascii="Cambria" w:hAnsi="Cambria"/>
          <w:sz w:val="22"/>
          <w:szCs w:val="22"/>
        </w:rPr>
        <w:t xml:space="preserve"> level </w:t>
      </w:r>
      <w:r w:rsidR="002D265A">
        <w:rPr>
          <w:rFonts w:ascii="Cambria" w:hAnsi="Cambria"/>
          <w:sz w:val="22"/>
          <w:szCs w:val="22"/>
        </w:rPr>
        <w:t>reconciliation</w:t>
      </w:r>
      <w:r>
        <w:rPr>
          <w:rFonts w:ascii="Cambria" w:hAnsi="Cambria"/>
          <w:sz w:val="22"/>
          <w:szCs w:val="22"/>
        </w:rPr>
        <w:t xml:space="preserve"> and track of open </w:t>
      </w:r>
      <w:r w:rsidR="002D265A">
        <w:rPr>
          <w:rFonts w:ascii="Cambria" w:hAnsi="Cambria"/>
          <w:sz w:val="22"/>
          <w:szCs w:val="22"/>
        </w:rPr>
        <w:t>queries and</w:t>
      </w:r>
      <w:r>
        <w:rPr>
          <w:rFonts w:ascii="Cambria" w:hAnsi="Cambria"/>
          <w:sz w:val="22"/>
          <w:szCs w:val="22"/>
        </w:rPr>
        <w:t xml:space="preserve"> its timely </w:t>
      </w:r>
      <w:r w:rsidR="0048539D">
        <w:rPr>
          <w:rFonts w:ascii="Cambria" w:hAnsi="Cambria"/>
          <w:sz w:val="22"/>
          <w:szCs w:val="22"/>
        </w:rPr>
        <w:t>closure</w:t>
      </w:r>
      <w:r w:rsidR="0048539D" w:rsidRPr="0042338F">
        <w:rPr>
          <w:rFonts w:ascii="Cambria" w:hAnsi="Cambria"/>
          <w:sz w:val="22"/>
          <w:szCs w:val="22"/>
        </w:rPr>
        <w:t>.</w:t>
      </w:r>
    </w:p>
    <w:p w:rsidR="002D265A" w:rsidRDefault="002D265A" w:rsidP="002D265A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Share process/Products Improvement/Automation ideas and Initiatives. </w:t>
      </w:r>
      <w:r w:rsidR="00D03FBD" w:rsidRPr="0042338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Timely incident reporting captured in SAS tool, Priority Assigned to Nodal, RBI and NPCI Escalations.</w:t>
      </w:r>
      <w:r w:rsidRPr="002D265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Ensure no penalty or financial loss due to operational task.</w:t>
      </w:r>
      <w:r w:rsidR="00C955A1">
        <w:rPr>
          <w:rFonts w:ascii="Cambria" w:hAnsi="Cambria"/>
          <w:sz w:val="22"/>
          <w:szCs w:val="22"/>
        </w:rPr>
        <w:t xml:space="preserve"> </w:t>
      </w:r>
      <w:r w:rsidR="0048539D">
        <w:rPr>
          <w:rFonts w:ascii="Cambria" w:hAnsi="Cambria"/>
          <w:sz w:val="22"/>
          <w:szCs w:val="22"/>
        </w:rPr>
        <w:t>Weekly,</w:t>
      </w:r>
      <w:r w:rsidR="00C955A1">
        <w:rPr>
          <w:rFonts w:ascii="Cambria" w:hAnsi="Cambria"/>
          <w:sz w:val="22"/>
          <w:szCs w:val="22"/>
        </w:rPr>
        <w:t xml:space="preserve"> </w:t>
      </w:r>
      <w:r w:rsidR="0048539D">
        <w:rPr>
          <w:rFonts w:ascii="Cambria" w:hAnsi="Cambria"/>
          <w:sz w:val="22"/>
          <w:szCs w:val="22"/>
        </w:rPr>
        <w:t>Monthly,</w:t>
      </w:r>
      <w:r w:rsidR="00C955A1">
        <w:rPr>
          <w:rFonts w:ascii="Cambria" w:hAnsi="Cambria"/>
          <w:sz w:val="22"/>
          <w:szCs w:val="22"/>
        </w:rPr>
        <w:t xml:space="preserve"> Quarterly, Yearly   Closure with </w:t>
      </w:r>
      <w:r w:rsidR="0048539D">
        <w:rPr>
          <w:rFonts w:ascii="Cambria" w:hAnsi="Cambria"/>
          <w:sz w:val="22"/>
          <w:szCs w:val="22"/>
        </w:rPr>
        <w:t>NPCI, Retails</w:t>
      </w:r>
      <w:r w:rsidR="00C955A1">
        <w:rPr>
          <w:rFonts w:ascii="Cambria" w:hAnsi="Cambria"/>
          <w:sz w:val="22"/>
          <w:szCs w:val="22"/>
        </w:rPr>
        <w:t xml:space="preserve"> and Business Team. </w:t>
      </w:r>
    </w:p>
    <w:p w:rsidR="00D03FBD" w:rsidRDefault="00D03FBD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</w:p>
    <w:p w:rsidR="00231480" w:rsidRDefault="009676AA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>CMS INFOSYS</w:t>
      </w:r>
      <w:r w:rsidR="00231480">
        <w:rPr>
          <w:rFonts w:ascii="Cambria" w:hAnsi="Cambria"/>
          <w:b/>
          <w:sz w:val="22"/>
          <w:szCs w:val="22"/>
        </w:rPr>
        <w:t xml:space="preserve">TEM </w:t>
      </w:r>
      <w:r w:rsidRPr="0042338F">
        <w:rPr>
          <w:rFonts w:ascii="Cambria" w:hAnsi="Cambria"/>
          <w:b/>
          <w:sz w:val="22"/>
          <w:szCs w:val="22"/>
        </w:rPr>
        <w:t>LTD</w:t>
      </w:r>
      <w:r w:rsidRPr="0042338F">
        <w:rPr>
          <w:rFonts w:ascii="Cambria" w:hAnsi="Cambria"/>
          <w:sz w:val="22"/>
          <w:szCs w:val="22"/>
        </w:rPr>
        <w:t xml:space="preserve">. Delhi     </w:t>
      </w:r>
    </w:p>
    <w:p w:rsidR="009676AA" w:rsidRPr="0042338F" w:rsidRDefault="00231480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Assistant Manager Risk      </w:t>
      </w:r>
      <w:r w:rsidR="009676AA" w:rsidRPr="0042338F">
        <w:rPr>
          <w:rFonts w:ascii="Cambria" w:hAnsi="Cambria"/>
          <w:sz w:val="22"/>
          <w:szCs w:val="22"/>
        </w:rPr>
        <w:t xml:space="preserve">                      </w:t>
      </w:r>
      <w:r>
        <w:rPr>
          <w:rFonts w:ascii="Cambria" w:hAnsi="Cambria"/>
          <w:sz w:val="22"/>
          <w:szCs w:val="22"/>
        </w:rPr>
        <w:t xml:space="preserve">                                 </w:t>
      </w:r>
      <w:r w:rsidR="009676AA" w:rsidRPr="0042338F">
        <w:rPr>
          <w:rFonts w:ascii="Cambria" w:hAnsi="Cambria"/>
          <w:sz w:val="22"/>
          <w:szCs w:val="22"/>
        </w:rPr>
        <w:t xml:space="preserve">                                               </w:t>
      </w:r>
      <w:r w:rsidR="009676AA" w:rsidRPr="0042338F">
        <w:rPr>
          <w:rFonts w:ascii="Cambria" w:hAnsi="Cambria"/>
          <w:b/>
          <w:sz w:val="22"/>
          <w:szCs w:val="22"/>
        </w:rPr>
        <w:t>1 Sep- 20</w:t>
      </w:r>
      <w:r w:rsidR="00D03FBD">
        <w:rPr>
          <w:rFonts w:ascii="Cambria" w:hAnsi="Cambria"/>
          <w:b/>
          <w:sz w:val="22"/>
          <w:szCs w:val="22"/>
        </w:rPr>
        <w:t>17-29-Apr-2023.</w:t>
      </w:r>
    </w:p>
    <w:p w:rsidR="00F53CE9" w:rsidRDefault="00395D6C" w:rsidP="00627BA5">
      <w:pPr>
        <w:pStyle w:val="ListParagraph"/>
        <w:numPr>
          <w:ilvl w:val="0"/>
          <w:numId w:val="5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Lead</w:t>
      </w:r>
      <w:r w:rsidR="00F53CE9" w:rsidRPr="00627BA5">
        <w:rPr>
          <w:rFonts w:ascii="Cambria" w:hAnsi="Cambria"/>
          <w:sz w:val="22"/>
          <w:szCs w:val="22"/>
        </w:rPr>
        <w:t xml:space="preserve"> </w:t>
      </w:r>
      <w:r w:rsidR="000A2013">
        <w:rPr>
          <w:rFonts w:ascii="Cambria" w:hAnsi="Cambria"/>
          <w:sz w:val="22"/>
          <w:szCs w:val="22"/>
        </w:rPr>
        <w:t>Delhi Zone Risk with more than 45</w:t>
      </w:r>
      <w:r w:rsidR="00F53CE9" w:rsidRPr="00627BA5">
        <w:rPr>
          <w:rFonts w:ascii="Cambria" w:hAnsi="Cambria"/>
          <w:sz w:val="22"/>
          <w:szCs w:val="22"/>
        </w:rPr>
        <w:t>00+ATM/BNA/CRMs</w:t>
      </w:r>
      <w:r w:rsidR="00341028">
        <w:rPr>
          <w:rFonts w:ascii="Cambria" w:hAnsi="Cambria"/>
          <w:sz w:val="22"/>
          <w:szCs w:val="22"/>
        </w:rPr>
        <w:t xml:space="preserve"> in 5 branches </w:t>
      </w:r>
      <w:r w:rsidR="00F53CE9" w:rsidRPr="00627BA5">
        <w:rPr>
          <w:rFonts w:ascii="Cambria" w:hAnsi="Cambria"/>
          <w:sz w:val="22"/>
          <w:szCs w:val="22"/>
        </w:rPr>
        <w:t>and doing day-to-</w:t>
      </w:r>
      <w:r w:rsidR="00DD68DD">
        <w:rPr>
          <w:rFonts w:ascii="Cambria" w:hAnsi="Cambria"/>
          <w:sz w:val="22"/>
          <w:szCs w:val="22"/>
        </w:rPr>
        <w:t xml:space="preserve">day reconciliation </w:t>
      </w:r>
      <w:r>
        <w:rPr>
          <w:rFonts w:ascii="Cambria" w:hAnsi="Cambria"/>
          <w:sz w:val="22"/>
          <w:szCs w:val="22"/>
        </w:rPr>
        <w:t xml:space="preserve">with the help of </w:t>
      </w:r>
      <w:r w:rsidR="00DD68DD" w:rsidRPr="00627BA5">
        <w:rPr>
          <w:rFonts w:ascii="Cambria" w:hAnsi="Cambria"/>
          <w:sz w:val="22"/>
          <w:szCs w:val="22"/>
        </w:rPr>
        <w:t>16</w:t>
      </w:r>
      <w:r w:rsidR="00F53CE9" w:rsidRPr="00627BA5">
        <w:rPr>
          <w:rFonts w:ascii="Cambria" w:hAnsi="Cambria"/>
          <w:sz w:val="22"/>
          <w:szCs w:val="22"/>
        </w:rPr>
        <w:t xml:space="preserve"> team members.</w:t>
      </w:r>
    </w:p>
    <w:p w:rsidR="00395D6C" w:rsidRPr="00627BA5" w:rsidRDefault="00395D6C" w:rsidP="00395D6C">
      <w:pPr>
        <w:pStyle w:val="ListParagraph"/>
        <w:numPr>
          <w:ilvl w:val="0"/>
          <w:numId w:val="5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Removal of HRC more than 240 within a span of 16 months with the help of legal team.</w:t>
      </w:r>
    </w:p>
    <w:p w:rsidR="00395D6C" w:rsidRDefault="00395D6C" w:rsidP="00395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Reduced PAPM of</w:t>
      </w:r>
      <w:r w:rsidRPr="00627BA5">
        <w:rPr>
          <w:rFonts w:ascii="Cambria" w:hAnsi="Cambria"/>
          <w:sz w:val="22"/>
          <w:szCs w:val="22"/>
        </w:rPr>
        <w:t xml:space="preserve"> Delhi </w:t>
      </w:r>
      <w:r>
        <w:rPr>
          <w:rFonts w:ascii="Cambria" w:hAnsi="Cambria"/>
          <w:sz w:val="22"/>
          <w:szCs w:val="22"/>
        </w:rPr>
        <w:t xml:space="preserve">Zone Risk by </w:t>
      </w:r>
      <w:r w:rsidR="00242ADC">
        <w:rPr>
          <w:rFonts w:ascii="Cambria" w:hAnsi="Cambria"/>
          <w:sz w:val="22"/>
          <w:szCs w:val="22"/>
        </w:rPr>
        <w:t xml:space="preserve">64% &amp; enhancement in recoveries by 25 % </w:t>
      </w:r>
      <w:r>
        <w:rPr>
          <w:rFonts w:ascii="Cambria" w:hAnsi="Cambria"/>
          <w:sz w:val="22"/>
          <w:szCs w:val="22"/>
        </w:rPr>
        <w:t>in a span of 16</w:t>
      </w:r>
      <w:r w:rsidRPr="00627BA5">
        <w:rPr>
          <w:rFonts w:ascii="Cambria" w:hAnsi="Cambria"/>
          <w:sz w:val="22"/>
          <w:szCs w:val="22"/>
        </w:rPr>
        <w:t xml:space="preserve"> Months.</w:t>
      </w:r>
    </w:p>
    <w:p w:rsidR="00DD68DD" w:rsidRDefault="00DD68DD" w:rsidP="00627BA5">
      <w:pPr>
        <w:pStyle w:val="ListParagraph"/>
        <w:numPr>
          <w:ilvl w:val="0"/>
          <w:numId w:val="5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Validation of cash out machines on weekly basis with the help of EJ &amp; CBR and report to HO.</w:t>
      </w:r>
    </w:p>
    <w:p w:rsidR="00627BA5" w:rsidRDefault="000A2013" w:rsidP="00627BA5">
      <w:pPr>
        <w:pStyle w:val="ListParagraph"/>
        <w:numPr>
          <w:ilvl w:val="0"/>
          <w:numId w:val="5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 w:rsidRPr="00F53CE9">
        <w:rPr>
          <w:rFonts w:ascii="Cambria" w:hAnsi="Cambria"/>
          <w:sz w:val="22"/>
          <w:szCs w:val="22"/>
        </w:rPr>
        <w:t>Preparing</w:t>
      </w:r>
      <w:r w:rsidR="00827F24">
        <w:rPr>
          <w:rFonts w:ascii="Cambria" w:hAnsi="Cambria"/>
          <w:sz w:val="22"/>
          <w:szCs w:val="22"/>
        </w:rPr>
        <w:t xml:space="preserve"> and </w:t>
      </w:r>
      <w:r w:rsidR="00827F24" w:rsidRPr="00F53CE9">
        <w:rPr>
          <w:rFonts w:ascii="Cambria" w:hAnsi="Cambria"/>
          <w:sz w:val="22"/>
          <w:szCs w:val="22"/>
        </w:rPr>
        <w:t>validating</w:t>
      </w:r>
      <w:r w:rsidRPr="00F53CE9">
        <w:rPr>
          <w:rFonts w:ascii="Cambria" w:hAnsi="Cambria"/>
          <w:sz w:val="22"/>
          <w:szCs w:val="22"/>
        </w:rPr>
        <w:t xml:space="preserve"> weekly, monthly, </w:t>
      </w:r>
      <w:r w:rsidR="009A5410">
        <w:rPr>
          <w:rFonts w:ascii="Cambria" w:hAnsi="Cambria"/>
          <w:sz w:val="22"/>
          <w:szCs w:val="22"/>
        </w:rPr>
        <w:t>q</w:t>
      </w:r>
      <w:r w:rsidRPr="00F53CE9">
        <w:rPr>
          <w:rFonts w:ascii="Cambria" w:hAnsi="Cambria"/>
          <w:sz w:val="22"/>
          <w:szCs w:val="22"/>
        </w:rPr>
        <w:t xml:space="preserve">uarterly </w:t>
      </w:r>
      <w:r w:rsidR="00827F24">
        <w:rPr>
          <w:rFonts w:ascii="Cambria" w:hAnsi="Cambria"/>
          <w:sz w:val="22"/>
          <w:szCs w:val="22"/>
        </w:rPr>
        <w:t xml:space="preserve">and yearly basis </w:t>
      </w:r>
      <w:r w:rsidRPr="00F53CE9">
        <w:rPr>
          <w:rFonts w:ascii="Cambria" w:hAnsi="Cambria"/>
          <w:sz w:val="22"/>
          <w:szCs w:val="22"/>
        </w:rPr>
        <w:t>MIS</w:t>
      </w:r>
      <w:r w:rsidR="00627BA5" w:rsidRPr="00F53CE9">
        <w:rPr>
          <w:rFonts w:ascii="Cambria" w:hAnsi="Cambria"/>
          <w:sz w:val="22"/>
          <w:szCs w:val="22"/>
        </w:rPr>
        <w:t xml:space="preserve"> reports related to Risk, Audit and performance for key stakeholders. </w:t>
      </w:r>
    </w:p>
    <w:p w:rsidR="00231480" w:rsidRDefault="009676AA" w:rsidP="00FC42B9">
      <w:pPr>
        <w:spacing w:after="0" w:line="259" w:lineRule="auto"/>
        <w:ind w:left="0" w:firstLine="0"/>
        <w:jc w:val="left"/>
        <w:rPr>
          <w:rFonts w:ascii="Cambria" w:hAnsi="Cambria"/>
          <w:b/>
        </w:rPr>
      </w:pPr>
      <w:r w:rsidRPr="00231480">
        <w:rPr>
          <w:rFonts w:ascii="Cambria" w:hAnsi="Cambria"/>
          <w:b/>
        </w:rPr>
        <w:t xml:space="preserve">AGS TRANSACT TECHNOLOGIES LTD., Delhi                                              </w:t>
      </w:r>
      <w:r w:rsidR="00231480">
        <w:rPr>
          <w:rFonts w:ascii="Cambria" w:hAnsi="Cambria"/>
          <w:b/>
        </w:rPr>
        <w:t xml:space="preserve">                          12 Jan 2015-30Aug-</w:t>
      </w:r>
      <w:r w:rsidR="00231480" w:rsidRPr="00231480">
        <w:rPr>
          <w:rFonts w:ascii="Cambria" w:hAnsi="Cambria"/>
          <w:b/>
        </w:rPr>
        <w:t xml:space="preserve"> 2017</w:t>
      </w:r>
    </w:p>
    <w:p w:rsidR="00FC42B9" w:rsidRPr="00FC42B9" w:rsidRDefault="00FC42B9" w:rsidP="00FC42B9">
      <w:pPr>
        <w:spacing w:after="0" w:line="259" w:lineRule="auto"/>
        <w:ind w:left="0" w:firstLine="0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 </w:t>
      </w:r>
      <w:r w:rsidRPr="00FC42B9">
        <w:rPr>
          <w:rFonts w:ascii="Cambria" w:hAnsi="Cambria"/>
          <w:b/>
          <w:sz w:val="22"/>
          <w:szCs w:val="22"/>
        </w:rPr>
        <w:t>Team Leader</w:t>
      </w:r>
    </w:p>
    <w:p w:rsidR="008266F5" w:rsidRDefault="00231480" w:rsidP="00231480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231480">
        <w:rPr>
          <w:rFonts w:ascii="Cambria" w:hAnsi="Cambria"/>
          <w:sz w:val="22"/>
          <w:szCs w:val="22"/>
        </w:rPr>
        <w:t xml:space="preserve"> </w:t>
      </w:r>
      <w:r w:rsidR="009676AA" w:rsidRPr="0042338F">
        <w:rPr>
          <w:rFonts w:ascii="Cambria" w:hAnsi="Cambria"/>
          <w:sz w:val="22"/>
          <w:szCs w:val="22"/>
        </w:rPr>
        <w:t xml:space="preserve"> </w:t>
      </w:r>
      <w:r w:rsidR="008266F5" w:rsidRPr="0042338F">
        <w:rPr>
          <w:rFonts w:ascii="Cambria" w:hAnsi="Cambria"/>
          <w:sz w:val="22"/>
          <w:szCs w:val="22"/>
        </w:rPr>
        <w:t>Provided ATM resolution services to All Major/Mi</w:t>
      </w:r>
      <w:r w:rsidR="008266F5">
        <w:rPr>
          <w:rFonts w:ascii="Cambria" w:hAnsi="Cambria"/>
          <w:sz w:val="22"/>
          <w:szCs w:val="22"/>
        </w:rPr>
        <w:t>nor PSU &amp; PVT banks after sales and ensure good up time report.</w:t>
      </w:r>
      <w:r w:rsidR="009906B7" w:rsidRPr="009906B7">
        <w:rPr>
          <w:rFonts w:ascii="Cambria" w:hAnsi="Cambria"/>
          <w:sz w:val="22"/>
          <w:szCs w:val="22"/>
        </w:rPr>
        <w:t xml:space="preserve"> </w:t>
      </w:r>
      <w:r w:rsidR="009906B7">
        <w:rPr>
          <w:rFonts w:ascii="Cambria" w:hAnsi="Cambria"/>
          <w:sz w:val="22"/>
          <w:szCs w:val="22"/>
        </w:rPr>
        <w:t>Leading a team of seven field Engineers to accomplish of task of day-to-day SLM/PM/RCA calls of ATM/BNAs/POS machines</w:t>
      </w:r>
      <w:r w:rsidR="00B47992">
        <w:rPr>
          <w:rFonts w:ascii="Cambria" w:hAnsi="Cambria"/>
          <w:sz w:val="22"/>
          <w:szCs w:val="22"/>
        </w:rPr>
        <w:t xml:space="preserve">.                                                                                                                                                                 </w:t>
      </w:r>
    </w:p>
    <w:p w:rsidR="00B47992" w:rsidRDefault="00B47992" w:rsidP="005C4898">
      <w:pPr>
        <w:tabs>
          <w:tab w:val="center" w:pos="5041"/>
          <w:tab w:val="center" w:pos="5761"/>
          <w:tab w:val="center" w:pos="6481"/>
          <w:tab w:val="center" w:pos="8345"/>
        </w:tabs>
        <w:spacing w:after="5" w:line="255" w:lineRule="auto"/>
        <w:ind w:left="-15" w:firstLine="0"/>
        <w:jc w:val="left"/>
      </w:pPr>
    </w:p>
    <w:p w:rsidR="009676AA" w:rsidRPr="0042338F" w:rsidRDefault="00E97DFC" w:rsidP="005C4898">
      <w:pPr>
        <w:tabs>
          <w:tab w:val="center" w:pos="5041"/>
          <w:tab w:val="center" w:pos="5761"/>
          <w:tab w:val="center" w:pos="6481"/>
          <w:tab w:val="center" w:pos="8345"/>
        </w:tabs>
        <w:spacing w:after="5" w:line="255" w:lineRule="auto"/>
        <w:ind w:left="-15" w:firstLine="0"/>
        <w:jc w:val="left"/>
        <w:rPr>
          <w:rFonts w:ascii="Cambria" w:hAnsi="Cambria"/>
          <w:sz w:val="22"/>
          <w:szCs w:val="22"/>
        </w:rPr>
      </w:pPr>
      <w:hyperlink r:id="rId6">
        <w:r w:rsidR="00927730">
          <w:rPr>
            <w:rFonts w:ascii="Cambria" w:hAnsi="Cambria"/>
            <w:b/>
            <w:sz w:val="22"/>
            <w:szCs w:val="22"/>
          </w:rPr>
          <w:t>Prizm</w:t>
        </w:r>
        <w:r w:rsidR="00627BA5">
          <w:rPr>
            <w:rFonts w:ascii="Cambria" w:hAnsi="Cambria"/>
            <w:b/>
            <w:sz w:val="22"/>
            <w:szCs w:val="22"/>
          </w:rPr>
          <w:t xml:space="preserve"> Payments Services.</w:t>
        </w:r>
      </w:hyperlink>
      <w:r w:rsidR="009676AA" w:rsidRPr="0042338F">
        <w:rPr>
          <w:rFonts w:ascii="Cambria" w:hAnsi="Cambria"/>
          <w:b/>
          <w:sz w:val="22"/>
          <w:szCs w:val="22"/>
        </w:rPr>
        <w:t xml:space="preserve"> </w:t>
      </w:r>
      <w:r w:rsidR="00627BA5" w:rsidRPr="0042338F">
        <w:rPr>
          <w:rFonts w:ascii="Cambria" w:hAnsi="Cambria"/>
          <w:b/>
          <w:sz w:val="22"/>
          <w:szCs w:val="22"/>
        </w:rPr>
        <w:t xml:space="preserve"> Delhi</w:t>
      </w:r>
      <w:r w:rsidR="009676AA" w:rsidRPr="0042338F">
        <w:rPr>
          <w:rFonts w:ascii="Cambria" w:hAnsi="Cambria"/>
          <w:b/>
          <w:sz w:val="22"/>
          <w:szCs w:val="22"/>
        </w:rPr>
        <w:t xml:space="preserve">  </w:t>
      </w:r>
      <w:r w:rsidR="009676AA"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ab/>
        <w:t xml:space="preserve">       Oct 2013 – Jan 2015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Senior Customer Support Engineer </w:t>
      </w:r>
    </w:p>
    <w:p w:rsidR="009939FD" w:rsidRPr="0042338F" w:rsidRDefault="009676AA" w:rsidP="009939FD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34631B">
        <w:rPr>
          <w:rFonts w:ascii="Cambria" w:hAnsi="Cambria"/>
          <w:sz w:val="22"/>
          <w:szCs w:val="22"/>
        </w:rPr>
        <w:t xml:space="preserve"> </w:t>
      </w:r>
      <w:r w:rsidR="008266F5" w:rsidRPr="0034631B">
        <w:rPr>
          <w:rFonts w:ascii="Cambria" w:hAnsi="Cambria"/>
          <w:sz w:val="22"/>
          <w:szCs w:val="22"/>
        </w:rPr>
        <w:t>Provided ATM resolution services to All Major/Minor PSU &amp; PVT banks after sales and ensure good up time report.</w:t>
      </w:r>
      <w:r w:rsidR="009939FD" w:rsidRPr="009939FD">
        <w:rPr>
          <w:rFonts w:ascii="Cambria" w:hAnsi="Cambria"/>
          <w:sz w:val="22"/>
          <w:szCs w:val="22"/>
        </w:rPr>
        <w:t xml:space="preserve"> </w:t>
      </w:r>
      <w:r w:rsidR="009939FD" w:rsidRPr="0042338F">
        <w:rPr>
          <w:rFonts w:ascii="Cambria" w:hAnsi="Cambria"/>
          <w:sz w:val="22"/>
          <w:szCs w:val="22"/>
        </w:rPr>
        <w:t xml:space="preserve">Involved in ATM (installation, management, troubleshooting, new functionality testing and implementation); technical knowledge of various kind of ATM machines (NCR/DIEBOLD/WINCOR). </w:t>
      </w:r>
    </w:p>
    <w:p w:rsidR="00A679F7" w:rsidRDefault="00A679F7" w:rsidP="005C4898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35"/>
        </w:tabs>
        <w:spacing w:after="5" w:line="255" w:lineRule="auto"/>
        <w:ind w:left="-15" w:firstLine="0"/>
        <w:jc w:val="left"/>
      </w:pPr>
    </w:p>
    <w:p w:rsidR="009676AA" w:rsidRPr="0042338F" w:rsidRDefault="00E97DFC" w:rsidP="005C4898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35"/>
        </w:tabs>
        <w:spacing w:after="5" w:line="255" w:lineRule="auto"/>
        <w:ind w:left="-15" w:firstLine="0"/>
        <w:jc w:val="left"/>
        <w:rPr>
          <w:rFonts w:ascii="Cambria" w:hAnsi="Cambria"/>
          <w:sz w:val="22"/>
          <w:szCs w:val="22"/>
        </w:rPr>
      </w:pPr>
      <w:hyperlink r:id="rId7">
        <w:r w:rsidR="009676AA" w:rsidRPr="0042338F">
          <w:rPr>
            <w:rFonts w:ascii="Cambria" w:hAnsi="Cambria"/>
            <w:b/>
            <w:sz w:val="22"/>
            <w:szCs w:val="22"/>
          </w:rPr>
          <w:t>NCR CORPORATION</w:t>
        </w:r>
      </w:hyperlink>
      <w:hyperlink r:id="rId8">
        <w:r w:rsidR="009676AA" w:rsidRPr="0042338F">
          <w:rPr>
            <w:rFonts w:ascii="Cambria" w:hAnsi="Cambria"/>
            <w:sz w:val="22"/>
            <w:szCs w:val="22"/>
          </w:rPr>
          <w:t>,</w:t>
        </w:r>
      </w:hyperlink>
      <w:r w:rsidR="009676AA" w:rsidRPr="0042338F">
        <w:rPr>
          <w:rFonts w:ascii="Cambria" w:hAnsi="Cambria"/>
          <w:sz w:val="22"/>
          <w:szCs w:val="22"/>
        </w:rPr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>U.P.</w:t>
      </w:r>
      <w:r w:rsidR="009676AA" w:rsidRPr="0042338F">
        <w:rPr>
          <w:rFonts w:ascii="Cambria" w:hAnsi="Cambria"/>
          <w:sz w:val="22"/>
          <w:szCs w:val="22"/>
        </w:rPr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</w:t>
      </w:r>
      <w:r w:rsidR="009676AA" w:rsidRPr="0042338F">
        <w:rPr>
          <w:rFonts w:ascii="Cambria" w:hAnsi="Cambria"/>
          <w:sz w:val="22"/>
          <w:szCs w:val="22"/>
        </w:rPr>
        <w:tab/>
        <w:t xml:space="preserve">    </w:t>
      </w:r>
      <w:r w:rsidR="009676AA" w:rsidRPr="0042338F">
        <w:rPr>
          <w:rFonts w:ascii="Cambria" w:hAnsi="Cambria"/>
          <w:b/>
          <w:sz w:val="22"/>
          <w:szCs w:val="22"/>
        </w:rPr>
        <w:t xml:space="preserve">Nov. 2009 – Oct. 2013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Senior Customer Engineer </w:t>
      </w:r>
    </w:p>
    <w:p w:rsidR="009676AA" w:rsidRPr="0042338F" w:rsidRDefault="009676AA" w:rsidP="005C4898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Worked in WCS (Worldwide Customer Support) division of NCR Corporation India </w:t>
      </w:r>
      <w:r w:rsidR="006C3285" w:rsidRPr="0042338F">
        <w:rPr>
          <w:rFonts w:ascii="Cambria" w:hAnsi="Cambria"/>
          <w:sz w:val="22"/>
          <w:szCs w:val="22"/>
        </w:rPr>
        <w:t>Pvt</w:t>
      </w:r>
      <w:r w:rsidRPr="0042338F">
        <w:rPr>
          <w:rFonts w:ascii="Cambria" w:hAnsi="Cambria"/>
          <w:sz w:val="22"/>
          <w:szCs w:val="22"/>
        </w:rPr>
        <w:t xml:space="preserve"> Ltd.; handled installation and maintenance of ATM machines MICR and kiosks. </w:t>
      </w:r>
    </w:p>
    <w:p w:rsidR="009939FD" w:rsidRDefault="009939FD" w:rsidP="005C4898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235"/>
        </w:tabs>
        <w:spacing w:after="5" w:line="255" w:lineRule="auto"/>
        <w:ind w:left="-15" w:firstLine="0"/>
        <w:jc w:val="left"/>
        <w:rPr>
          <w:rFonts w:ascii="Cambria" w:hAnsi="Cambria"/>
          <w:b/>
          <w:sz w:val="22"/>
          <w:szCs w:val="22"/>
        </w:rPr>
      </w:pPr>
    </w:p>
    <w:p w:rsidR="009676AA" w:rsidRPr="0042338F" w:rsidRDefault="009676AA" w:rsidP="005C4898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235"/>
        </w:tabs>
        <w:spacing w:after="5" w:line="255" w:lineRule="auto"/>
        <w:ind w:left="-15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DR. PANDIAN TECHNOLOGY (DPT) </w:t>
      </w:r>
      <w:r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Pr="0042338F">
        <w:rPr>
          <w:rFonts w:ascii="Cambria" w:hAnsi="Cambria"/>
          <w:b/>
          <w:sz w:val="22"/>
          <w:szCs w:val="22"/>
        </w:rPr>
        <w:tab/>
        <w:t xml:space="preserve"> </w:t>
      </w:r>
      <w:r w:rsidRPr="0042338F">
        <w:rPr>
          <w:rFonts w:ascii="Cambria" w:hAnsi="Cambria"/>
          <w:b/>
          <w:sz w:val="22"/>
          <w:szCs w:val="22"/>
        </w:rPr>
        <w:tab/>
        <w:t xml:space="preserve">Feb. 2009 – Nov. 2009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Project Engineer </w:t>
      </w:r>
    </w:p>
    <w:p w:rsidR="009676AA" w:rsidRPr="0042338F" w:rsidRDefault="009676AA" w:rsidP="0034631B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 Handed successful installation, commissioning of BG AND XDM series multiplexers, OTR, and ringing of BTS.</w:t>
      </w:r>
      <w:r w:rsidRPr="0042338F">
        <w:rPr>
          <w:rFonts w:ascii="Cambria" w:hAnsi="Cambria"/>
          <w:b/>
          <w:sz w:val="22"/>
          <w:szCs w:val="22"/>
        </w:rPr>
        <w:t xml:space="preserve"> </w:t>
      </w:r>
    </w:p>
    <w:p w:rsidR="009676AA" w:rsidRPr="0042338F" w:rsidRDefault="009676AA" w:rsidP="005C4898">
      <w:pPr>
        <w:numPr>
          <w:ilvl w:val="0"/>
          <w:numId w:val="2"/>
        </w:numPr>
        <w:spacing w:after="33"/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Ensured timely service delivery to the clients within the stipulated period while managing the distribution system of the company and maintained smooth operations </w:t>
      </w:r>
    </w:p>
    <w:p w:rsidR="009676AA" w:rsidRPr="0042338F" w:rsidRDefault="009676AA" w:rsidP="005C4898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noProof/>
          <w:sz w:val="22"/>
          <w:szCs w:val="22"/>
          <w:lang w:val="en-US" w:eastAsia="en-US" w:bidi="ar-SA"/>
        </w:rPr>
        <w:drawing>
          <wp:inline distT="0" distB="0" distL="0" distR="0" wp14:anchorId="10DC950A" wp14:editId="794E6AE2">
            <wp:extent cx="6464935" cy="95885"/>
            <wp:effectExtent l="0" t="0" r="0" b="0"/>
            <wp:docPr id="1167" name="Picture 1167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8F">
        <w:rPr>
          <w:rFonts w:ascii="Cambria" w:hAnsi="Cambria"/>
          <w:b/>
          <w:sz w:val="22"/>
          <w:szCs w:val="22"/>
        </w:rPr>
        <w:t xml:space="preserve">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EDUCATIONAL &amp; PROFESSIONAL CREDENTIALS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Post Graduate Diploma in Embedded &amp; VLSI Design, 2009 </w:t>
      </w:r>
      <w:r w:rsidRPr="0042338F">
        <w:rPr>
          <w:rFonts w:ascii="Cambria" w:hAnsi="Cambria"/>
          <w:sz w:val="22"/>
          <w:szCs w:val="22"/>
        </w:rPr>
        <w:t xml:space="preserve">C-DAC, NOIDA 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Bachelor of Technology (Electronics and Communication Engineering), 2008 </w:t>
      </w:r>
    </w:p>
    <w:p w:rsidR="009676AA" w:rsidRPr="0042338F" w:rsidRDefault="009676AA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Dr. M.C. Saxena College of Engineering and Technology, Lucknow (Affiliated to U.P.T.U.); 66.08% </w:t>
      </w:r>
    </w:p>
    <w:p w:rsidR="009676AA" w:rsidRPr="00FC42B9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FC42B9">
        <w:rPr>
          <w:rFonts w:ascii="Cambria" w:hAnsi="Cambria"/>
          <w:sz w:val="22"/>
          <w:szCs w:val="22"/>
        </w:rPr>
        <w:t>12</w:t>
      </w:r>
      <w:r w:rsidR="00FC42B9" w:rsidRPr="00FC42B9">
        <w:rPr>
          <w:rFonts w:ascii="Cambria" w:hAnsi="Cambria"/>
          <w:sz w:val="22"/>
          <w:szCs w:val="22"/>
        </w:rPr>
        <w:t>th</w:t>
      </w:r>
      <w:r w:rsidRPr="00FC42B9">
        <w:rPr>
          <w:rFonts w:ascii="Cambria" w:hAnsi="Cambria"/>
          <w:sz w:val="22"/>
          <w:szCs w:val="22"/>
        </w:rPr>
        <w:t xml:space="preserve"> Class, </w:t>
      </w:r>
      <w:r w:rsidR="00FC42B9" w:rsidRPr="00FC42B9">
        <w:rPr>
          <w:rFonts w:ascii="Cambria" w:hAnsi="Cambria"/>
          <w:sz w:val="22"/>
          <w:szCs w:val="22"/>
        </w:rPr>
        <w:t>in 2004 with 71.80%, UP. Board</w:t>
      </w:r>
    </w:p>
    <w:p w:rsidR="00FC42B9" w:rsidRPr="00FC42B9" w:rsidRDefault="00FC42B9" w:rsidP="00FC42B9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 w:rsidRPr="00FC42B9">
        <w:rPr>
          <w:rFonts w:ascii="Cambria" w:hAnsi="Cambria"/>
          <w:sz w:val="22"/>
          <w:szCs w:val="22"/>
        </w:rPr>
        <w:t>10th Class, in 2002 with 60.33%, UP. Board</w:t>
      </w:r>
    </w:p>
    <w:p w:rsidR="0059370B" w:rsidRDefault="0059370B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</w:p>
    <w:p w:rsidR="009676AA" w:rsidRPr="0042338F" w:rsidRDefault="00303E92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Technical Proficiency and Certifications.</w:t>
      </w:r>
    </w:p>
    <w:p w:rsidR="00A07C8C" w:rsidRDefault="00A07C8C" w:rsidP="0011051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Working in Agile Software, </w:t>
      </w:r>
      <w:r w:rsidR="0059370B">
        <w:rPr>
          <w:rFonts w:ascii="Cambria" w:hAnsi="Cambria"/>
          <w:sz w:val="22"/>
          <w:szCs w:val="22"/>
        </w:rPr>
        <w:t>RMS, CMS</w:t>
      </w:r>
      <w:r>
        <w:rPr>
          <w:rFonts w:ascii="Cambria" w:hAnsi="Cambria"/>
          <w:sz w:val="22"/>
          <w:szCs w:val="22"/>
        </w:rPr>
        <w:t xml:space="preserve"> connect</w:t>
      </w:r>
      <w:r w:rsidR="009939F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SSRS</w:t>
      </w:r>
      <w:r w:rsidR="009939FD">
        <w:rPr>
          <w:rFonts w:ascii="Cambria" w:hAnsi="Cambria"/>
          <w:sz w:val="22"/>
          <w:szCs w:val="22"/>
        </w:rPr>
        <w:t>, BOP, FINACLE &amp; ARCS Tool.</w:t>
      </w:r>
    </w:p>
    <w:p w:rsidR="00110516" w:rsidRDefault="00303E92" w:rsidP="0011051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</w:t>
      </w:r>
      <w:r w:rsidR="00110516" w:rsidRPr="00110516">
        <w:rPr>
          <w:rFonts w:ascii="Cambria" w:hAnsi="Cambria"/>
          <w:sz w:val="22"/>
          <w:szCs w:val="22"/>
        </w:rPr>
        <w:t xml:space="preserve">oficient in MS Office (Excel, Word, PowerPoint) </w:t>
      </w:r>
    </w:p>
    <w:p w:rsidR="00D103C1" w:rsidRPr="00110516" w:rsidRDefault="00D103C1" w:rsidP="0011051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Having Knowledge of NDC switches and DDC switches.</w:t>
      </w:r>
    </w:p>
    <w:p w:rsidR="009676AA" w:rsidRPr="0042338F" w:rsidRDefault="009676AA" w:rsidP="005C4898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noProof/>
          <w:sz w:val="22"/>
          <w:szCs w:val="22"/>
          <w:lang w:val="en-US" w:eastAsia="en-US" w:bidi="ar-SA"/>
        </w:rPr>
        <w:drawing>
          <wp:inline distT="0" distB="0" distL="0" distR="0" wp14:anchorId="50676087" wp14:editId="28EF01C5">
            <wp:extent cx="6464935" cy="95885"/>
            <wp:effectExtent l="0" t="0" r="0" b="0"/>
            <wp:docPr id="1320" name="Picture 1320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Picture 1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8F">
        <w:rPr>
          <w:rFonts w:ascii="Cambria" w:hAnsi="Cambria"/>
          <w:b/>
          <w:sz w:val="22"/>
          <w:szCs w:val="22"/>
        </w:rPr>
        <w:t xml:space="preserve"> </w:t>
      </w:r>
    </w:p>
    <w:p w:rsidR="009676AA" w:rsidRPr="0042338F" w:rsidRDefault="009676AA" w:rsidP="005C4898">
      <w:pPr>
        <w:spacing w:after="5" w:line="255" w:lineRule="auto"/>
        <w:ind w:left="-5" w:right="234"/>
        <w:jc w:val="left"/>
        <w:rPr>
          <w:rFonts w:ascii="Cambria" w:hAnsi="Cambria"/>
          <w:b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 xml:space="preserve">Extra-Curricular Accolades: </w:t>
      </w:r>
    </w:p>
    <w:p w:rsidR="009676AA" w:rsidRDefault="00320FD2" w:rsidP="005C4898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Reduced</w:t>
      </w:r>
      <w:r w:rsidR="00A07C8C">
        <w:rPr>
          <w:rFonts w:ascii="Cambria" w:hAnsi="Cambria"/>
          <w:sz w:val="22"/>
          <w:szCs w:val="22"/>
        </w:rPr>
        <w:t xml:space="preserve"> Delhi Zone PAPM from 850 to 3</w:t>
      </w:r>
      <w:r w:rsidR="00242ADC">
        <w:rPr>
          <w:rFonts w:ascii="Cambria" w:hAnsi="Cambria"/>
          <w:sz w:val="22"/>
          <w:szCs w:val="22"/>
        </w:rPr>
        <w:t>00</w:t>
      </w:r>
      <w:r w:rsidR="00A07C8C">
        <w:rPr>
          <w:rFonts w:ascii="Cambria" w:hAnsi="Cambria"/>
          <w:sz w:val="22"/>
          <w:szCs w:val="22"/>
        </w:rPr>
        <w:t xml:space="preserve"> within a span of 16</w:t>
      </w:r>
      <w:r>
        <w:rPr>
          <w:rFonts w:ascii="Cambria" w:hAnsi="Cambria"/>
          <w:sz w:val="22"/>
          <w:szCs w:val="22"/>
        </w:rPr>
        <w:t xml:space="preserve"> Months.</w:t>
      </w:r>
      <w:r w:rsidR="009676AA" w:rsidRPr="0042338F">
        <w:rPr>
          <w:rFonts w:ascii="Cambria" w:hAnsi="Cambria"/>
          <w:sz w:val="22"/>
          <w:szCs w:val="22"/>
        </w:rPr>
        <w:t xml:space="preserve"> </w:t>
      </w:r>
    </w:p>
    <w:p w:rsidR="002E2C67" w:rsidRDefault="002E2C67" w:rsidP="005C4898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Received Bes</w:t>
      </w:r>
      <w:r>
        <w:rPr>
          <w:rFonts w:ascii="Cambria" w:hAnsi="Cambria"/>
          <w:sz w:val="22"/>
          <w:szCs w:val="22"/>
        </w:rPr>
        <w:t xml:space="preserve">t Employee Certificate for </w:t>
      </w:r>
      <w:r w:rsidR="00395D6C">
        <w:rPr>
          <w:rFonts w:ascii="Cambria" w:hAnsi="Cambria"/>
          <w:sz w:val="22"/>
          <w:szCs w:val="22"/>
        </w:rPr>
        <w:t xml:space="preserve">Month </w:t>
      </w:r>
      <w:r w:rsidR="00395D6C" w:rsidRPr="0042338F">
        <w:rPr>
          <w:rFonts w:ascii="Cambria" w:hAnsi="Cambria"/>
          <w:sz w:val="22"/>
          <w:szCs w:val="22"/>
        </w:rPr>
        <w:t>of</w:t>
      </w:r>
      <w:r w:rsidRPr="0042338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Jul-</w:t>
      </w:r>
      <w:r w:rsidR="00341028">
        <w:rPr>
          <w:rFonts w:ascii="Cambria" w:hAnsi="Cambria"/>
          <w:sz w:val="22"/>
          <w:szCs w:val="22"/>
        </w:rPr>
        <w:t>2022, FY21-22 &amp; May-2021 for BOB &amp; BOI reconciliation of Fraud Txn of more than 15+Cr.</w:t>
      </w:r>
    </w:p>
    <w:p w:rsidR="00231480" w:rsidRPr="0042338F" w:rsidRDefault="00231480" w:rsidP="005C4898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Recalibration of more than 300+ ATM Cassettes in a span of 15 days in a time of de-monetization.</w:t>
      </w:r>
    </w:p>
    <w:p w:rsidR="00231480" w:rsidRDefault="00231480" w:rsidP="00231480">
      <w:pPr>
        <w:numPr>
          <w:ilvl w:val="0"/>
          <w:numId w:val="2"/>
        </w:numPr>
        <w:ind w:right="46" w:hanging="36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Participated in volleyball competition at school level.</w:t>
      </w:r>
    </w:p>
    <w:p w:rsidR="00A679F7" w:rsidRDefault="00A679F7" w:rsidP="005C4898">
      <w:pPr>
        <w:spacing w:after="0" w:line="259" w:lineRule="auto"/>
        <w:ind w:left="0" w:firstLine="0"/>
        <w:jc w:val="left"/>
        <w:rPr>
          <w:rFonts w:ascii="Cambria" w:hAnsi="Cambria"/>
          <w:b/>
          <w:sz w:val="22"/>
          <w:szCs w:val="22"/>
        </w:rPr>
      </w:pPr>
    </w:p>
    <w:p w:rsidR="00B006D8" w:rsidRPr="0042338F" w:rsidRDefault="00B006D8" w:rsidP="005C4898">
      <w:pPr>
        <w:spacing w:after="0" w:line="259" w:lineRule="auto"/>
        <w:ind w:left="0" w:firstLine="0"/>
        <w:jc w:val="left"/>
        <w:rPr>
          <w:rFonts w:ascii="Cambria" w:hAnsi="Cambria"/>
          <w:b/>
          <w:sz w:val="22"/>
          <w:szCs w:val="22"/>
        </w:rPr>
      </w:pPr>
      <w:r w:rsidRPr="0042338F">
        <w:rPr>
          <w:rFonts w:ascii="Cambria" w:hAnsi="Cambria"/>
          <w:b/>
          <w:sz w:val="22"/>
          <w:szCs w:val="22"/>
        </w:rPr>
        <w:t>Personal Attributes:</w:t>
      </w:r>
    </w:p>
    <w:p w:rsidR="00B006D8" w:rsidRPr="0042338F" w:rsidRDefault="00B006D8" w:rsidP="005C4898">
      <w:pPr>
        <w:pStyle w:val="ListParagraph"/>
        <w:numPr>
          <w:ilvl w:val="0"/>
          <w:numId w:val="3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A good balance of intellect, curiosity, energy and humility.</w:t>
      </w:r>
    </w:p>
    <w:p w:rsidR="00B006D8" w:rsidRPr="0042338F" w:rsidRDefault="00B006D8" w:rsidP="005C4898">
      <w:pPr>
        <w:pStyle w:val="ListParagraph"/>
        <w:numPr>
          <w:ilvl w:val="0"/>
          <w:numId w:val="3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Proactive, strong team leader</w:t>
      </w:r>
      <w:r w:rsidR="0042338F">
        <w:rPr>
          <w:rFonts w:ascii="Cambria" w:hAnsi="Cambria"/>
          <w:sz w:val="22"/>
          <w:szCs w:val="22"/>
        </w:rPr>
        <w:t xml:space="preserve"> and to enjoy the job and </w:t>
      </w:r>
      <w:r w:rsidR="0042338F" w:rsidRPr="0042338F">
        <w:rPr>
          <w:rFonts w:ascii="Cambria" w:hAnsi="Cambria"/>
          <w:sz w:val="22"/>
          <w:szCs w:val="22"/>
        </w:rPr>
        <w:t>work</w:t>
      </w:r>
      <w:r w:rsidRPr="0042338F">
        <w:rPr>
          <w:rFonts w:ascii="Cambria" w:hAnsi="Cambria"/>
          <w:sz w:val="22"/>
          <w:szCs w:val="22"/>
        </w:rPr>
        <w:t xml:space="preserve"> independently with little supervision.</w:t>
      </w:r>
    </w:p>
    <w:p w:rsidR="00B006D8" w:rsidRPr="0042338F" w:rsidRDefault="00B006D8" w:rsidP="005C4898">
      <w:pPr>
        <w:pStyle w:val="ListParagraph"/>
        <w:numPr>
          <w:ilvl w:val="0"/>
          <w:numId w:val="3"/>
        </w:numPr>
        <w:spacing w:after="0" w:line="259" w:lineRule="auto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>Strong sense of urgency for performance improvement, action-oriented and result –focused.</w:t>
      </w:r>
    </w:p>
    <w:p w:rsidR="00341028" w:rsidRDefault="00341028" w:rsidP="00A679F7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</w:p>
    <w:p w:rsidR="009676AA" w:rsidRPr="0042338F" w:rsidRDefault="009676AA" w:rsidP="00A679F7">
      <w:pPr>
        <w:spacing w:after="0" w:line="259" w:lineRule="auto"/>
        <w:ind w:left="0" w:firstLine="0"/>
        <w:jc w:val="left"/>
        <w:rPr>
          <w:rFonts w:ascii="Cambria" w:hAnsi="Cambria"/>
          <w:sz w:val="22"/>
          <w:szCs w:val="22"/>
        </w:rPr>
      </w:pPr>
      <w:r w:rsidRPr="0042338F">
        <w:rPr>
          <w:rFonts w:ascii="Cambria" w:hAnsi="Cambria"/>
          <w:sz w:val="22"/>
          <w:szCs w:val="22"/>
        </w:rPr>
        <w:t xml:space="preserve"> </w:t>
      </w:r>
      <w:r w:rsidRPr="0042338F">
        <w:rPr>
          <w:rFonts w:ascii="Cambria" w:hAnsi="Cambria"/>
          <w:b/>
          <w:sz w:val="22"/>
          <w:szCs w:val="22"/>
        </w:rPr>
        <w:t xml:space="preserve">Date of Birth: </w:t>
      </w:r>
      <w:r w:rsidRPr="0042338F">
        <w:rPr>
          <w:rFonts w:ascii="Cambria" w:hAnsi="Cambria"/>
          <w:sz w:val="22"/>
          <w:szCs w:val="22"/>
        </w:rPr>
        <w:t xml:space="preserve">28 July 1987 </w:t>
      </w:r>
    </w:p>
    <w:p w:rsidR="009676AA" w:rsidRPr="0042338F" w:rsidRDefault="00A679F7" w:rsidP="005C4898">
      <w:pPr>
        <w:ind w:left="-5" w:right="46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 xml:space="preserve">Hobbies: </w:t>
      </w:r>
      <w:r w:rsidR="009676AA" w:rsidRPr="0042338F">
        <w:rPr>
          <w:rFonts w:ascii="Cambria" w:hAnsi="Cambria"/>
          <w:sz w:val="22"/>
          <w:szCs w:val="22"/>
        </w:rPr>
        <w:t>Playing Outdoor Games, Internet browsing, listening to music, Reading &amp; Sharing ideas</w:t>
      </w:r>
      <w:r w:rsidR="00CE31A2">
        <w:rPr>
          <w:rFonts w:ascii="Cambria" w:hAnsi="Cambria"/>
          <w:sz w:val="22"/>
          <w:szCs w:val="22"/>
        </w:rPr>
        <w:t>.</w:t>
      </w:r>
      <w:r w:rsidR="009676AA" w:rsidRPr="0042338F">
        <w:rPr>
          <w:rFonts w:ascii="Cambria" w:hAnsi="Cambria"/>
          <w:sz w:val="22"/>
          <w:szCs w:val="22"/>
        </w:rPr>
        <w:t xml:space="preserve"> </w:t>
      </w:r>
    </w:p>
    <w:p w:rsidR="009676AA" w:rsidRPr="0042338F" w:rsidRDefault="00A679F7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 xml:space="preserve">Languages Known: </w:t>
      </w:r>
      <w:r w:rsidR="009676AA" w:rsidRPr="0042338F">
        <w:rPr>
          <w:rFonts w:ascii="Cambria" w:hAnsi="Cambria"/>
          <w:sz w:val="22"/>
          <w:szCs w:val="22"/>
        </w:rPr>
        <w:t xml:space="preserve">English and Hindi </w:t>
      </w:r>
    </w:p>
    <w:p w:rsidR="009676AA" w:rsidRPr="0042338F" w:rsidRDefault="00A679F7" w:rsidP="005C4898">
      <w:pPr>
        <w:spacing w:after="5" w:line="255" w:lineRule="auto"/>
        <w:ind w:left="-5" w:right="23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9676AA" w:rsidRPr="0042338F">
        <w:rPr>
          <w:rFonts w:ascii="Cambria" w:hAnsi="Cambria"/>
          <w:b/>
          <w:sz w:val="22"/>
          <w:szCs w:val="22"/>
        </w:rPr>
        <w:t xml:space="preserve">Nationality: </w:t>
      </w:r>
      <w:r w:rsidR="009676AA" w:rsidRPr="0042338F">
        <w:rPr>
          <w:rFonts w:ascii="Cambria" w:hAnsi="Cambria"/>
          <w:sz w:val="22"/>
          <w:szCs w:val="22"/>
        </w:rPr>
        <w:t xml:space="preserve">Indian </w:t>
      </w:r>
    </w:p>
    <w:p w:rsidR="009676AA" w:rsidRPr="0042338F" w:rsidRDefault="00A679F7" w:rsidP="005C4898">
      <w:pPr>
        <w:spacing w:after="156" w:line="259" w:lineRule="auto"/>
        <w:ind w:left="-5"/>
        <w:jc w:val="left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9676AA" w:rsidRPr="0042338F">
        <w:rPr>
          <w:rFonts w:ascii="Cambria" w:eastAsia="Times New Roman" w:hAnsi="Cambria" w:cs="Times New Roman"/>
          <w:sz w:val="22"/>
          <w:szCs w:val="22"/>
        </w:rPr>
        <w:t>Place: Delhi/NCR.</w:t>
      </w:r>
    </w:p>
    <w:sectPr w:rsidR="009676AA" w:rsidRPr="0042338F">
      <w:pgSz w:w="11909" w:h="16834"/>
      <w:pgMar w:top="869" w:right="806" w:bottom="100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1E5"/>
    <w:multiLevelType w:val="hybridMultilevel"/>
    <w:tmpl w:val="C062049E"/>
    <w:lvl w:ilvl="0" w:tplc="40090005">
      <w:start w:val="1"/>
      <w:numFmt w:val="bullet"/>
      <w:lvlText w:val=""/>
      <w:lvlJc w:val="left"/>
      <w:pPr>
        <w:ind w:left="141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2C8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2F1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A99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68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E9D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064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048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019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E2F22"/>
    <w:multiLevelType w:val="hybridMultilevel"/>
    <w:tmpl w:val="B9B835DE"/>
    <w:lvl w:ilvl="0" w:tplc="40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33F801AC"/>
    <w:multiLevelType w:val="hybridMultilevel"/>
    <w:tmpl w:val="B544A2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7D89"/>
    <w:multiLevelType w:val="hybridMultilevel"/>
    <w:tmpl w:val="0D04A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EB42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309F"/>
    <w:multiLevelType w:val="hybridMultilevel"/>
    <w:tmpl w:val="FFFFFFFF"/>
    <w:lvl w:ilvl="0" w:tplc="1EA62D5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674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E59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0E6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0D5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8B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289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AF1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C2F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519554">
    <w:abstractNumId w:val="0"/>
  </w:num>
  <w:num w:numId="2" w16cid:durableId="923149270">
    <w:abstractNumId w:val="4"/>
  </w:num>
  <w:num w:numId="3" w16cid:durableId="1746145482">
    <w:abstractNumId w:val="2"/>
  </w:num>
  <w:num w:numId="4" w16cid:durableId="1798911911">
    <w:abstractNumId w:val="3"/>
  </w:num>
  <w:num w:numId="5" w16cid:durableId="82408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AA"/>
    <w:rsid w:val="00013CC1"/>
    <w:rsid w:val="00066111"/>
    <w:rsid w:val="00076054"/>
    <w:rsid w:val="00080206"/>
    <w:rsid w:val="000A2013"/>
    <w:rsid w:val="000A7B72"/>
    <w:rsid w:val="000E47D6"/>
    <w:rsid w:val="000F2DBC"/>
    <w:rsid w:val="00101415"/>
    <w:rsid w:val="00102022"/>
    <w:rsid w:val="00110516"/>
    <w:rsid w:val="00153949"/>
    <w:rsid w:val="00173AC6"/>
    <w:rsid w:val="001A19F2"/>
    <w:rsid w:val="001A70D7"/>
    <w:rsid w:val="001B185E"/>
    <w:rsid w:val="001B4B98"/>
    <w:rsid w:val="001C433F"/>
    <w:rsid w:val="001F1DCF"/>
    <w:rsid w:val="002074A7"/>
    <w:rsid w:val="00231480"/>
    <w:rsid w:val="00242ADC"/>
    <w:rsid w:val="00253153"/>
    <w:rsid w:val="00255778"/>
    <w:rsid w:val="00290287"/>
    <w:rsid w:val="002D265A"/>
    <w:rsid w:val="002E2C67"/>
    <w:rsid w:val="002F4F5C"/>
    <w:rsid w:val="002F72D1"/>
    <w:rsid w:val="00303E92"/>
    <w:rsid w:val="0031410E"/>
    <w:rsid w:val="00320FD2"/>
    <w:rsid w:val="003239EC"/>
    <w:rsid w:val="00341028"/>
    <w:rsid w:val="00342D0B"/>
    <w:rsid w:val="0034631B"/>
    <w:rsid w:val="00347312"/>
    <w:rsid w:val="003702C3"/>
    <w:rsid w:val="00395D6C"/>
    <w:rsid w:val="003A0B4E"/>
    <w:rsid w:val="003E3A49"/>
    <w:rsid w:val="003F1FE8"/>
    <w:rsid w:val="004015E2"/>
    <w:rsid w:val="00403E7C"/>
    <w:rsid w:val="004041EF"/>
    <w:rsid w:val="00415A94"/>
    <w:rsid w:val="0042338F"/>
    <w:rsid w:val="00442CCD"/>
    <w:rsid w:val="004528EB"/>
    <w:rsid w:val="00480239"/>
    <w:rsid w:val="00484643"/>
    <w:rsid w:val="0048539D"/>
    <w:rsid w:val="00494069"/>
    <w:rsid w:val="005075E1"/>
    <w:rsid w:val="00541545"/>
    <w:rsid w:val="0058321D"/>
    <w:rsid w:val="005905E1"/>
    <w:rsid w:val="005931C3"/>
    <w:rsid w:val="0059370B"/>
    <w:rsid w:val="00597029"/>
    <w:rsid w:val="005A02F7"/>
    <w:rsid w:val="005A2F7B"/>
    <w:rsid w:val="005B0B12"/>
    <w:rsid w:val="005B1745"/>
    <w:rsid w:val="005C3746"/>
    <w:rsid w:val="005C4898"/>
    <w:rsid w:val="005D1DD6"/>
    <w:rsid w:val="005E0F31"/>
    <w:rsid w:val="005E2385"/>
    <w:rsid w:val="00627BA5"/>
    <w:rsid w:val="00666472"/>
    <w:rsid w:val="006753B7"/>
    <w:rsid w:val="00690941"/>
    <w:rsid w:val="00693205"/>
    <w:rsid w:val="006C26BE"/>
    <w:rsid w:val="006C3285"/>
    <w:rsid w:val="006C3616"/>
    <w:rsid w:val="006C3E0A"/>
    <w:rsid w:val="006C638E"/>
    <w:rsid w:val="006D4181"/>
    <w:rsid w:val="00715EDA"/>
    <w:rsid w:val="00790D66"/>
    <w:rsid w:val="00792DAA"/>
    <w:rsid w:val="0079711D"/>
    <w:rsid w:val="007C156B"/>
    <w:rsid w:val="008022F8"/>
    <w:rsid w:val="008143EC"/>
    <w:rsid w:val="008266F5"/>
    <w:rsid w:val="00827F24"/>
    <w:rsid w:val="00855F36"/>
    <w:rsid w:val="00894589"/>
    <w:rsid w:val="008A032A"/>
    <w:rsid w:val="008A243C"/>
    <w:rsid w:val="008B4C72"/>
    <w:rsid w:val="008D3494"/>
    <w:rsid w:val="008E00FD"/>
    <w:rsid w:val="009056CD"/>
    <w:rsid w:val="00927730"/>
    <w:rsid w:val="00927B55"/>
    <w:rsid w:val="009676AA"/>
    <w:rsid w:val="0096776E"/>
    <w:rsid w:val="00976089"/>
    <w:rsid w:val="009906B7"/>
    <w:rsid w:val="009939FD"/>
    <w:rsid w:val="009A5410"/>
    <w:rsid w:val="009D6A64"/>
    <w:rsid w:val="00A07C8C"/>
    <w:rsid w:val="00A15144"/>
    <w:rsid w:val="00A57BF1"/>
    <w:rsid w:val="00A679F7"/>
    <w:rsid w:val="00A718E0"/>
    <w:rsid w:val="00AA34AA"/>
    <w:rsid w:val="00AA5691"/>
    <w:rsid w:val="00AB5187"/>
    <w:rsid w:val="00AB5268"/>
    <w:rsid w:val="00AC2658"/>
    <w:rsid w:val="00AC32C9"/>
    <w:rsid w:val="00AE7377"/>
    <w:rsid w:val="00B006D8"/>
    <w:rsid w:val="00B1769B"/>
    <w:rsid w:val="00B47992"/>
    <w:rsid w:val="00B64853"/>
    <w:rsid w:val="00B75BB7"/>
    <w:rsid w:val="00BB7950"/>
    <w:rsid w:val="00BC30E8"/>
    <w:rsid w:val="00BC546F"/>
    <w:rsid w:val="00BC6BFB"/>
    <w:rsid w:val="00C077E6"/>
    <w:rsid w:val="00C12099"/>
    <w:rsid w:val="00C63F5A"/>
    <w:rsid w:val="00C75812"/>
    <w:rsid w:val="00C80451"/>
    <w:rsid w:val="00C80472"/>
    <w:rsid w:val="00C955A1"/>
    <w:rsid w:val="00CC336C"/>
    <w:rsid w:val="00CE31A2"/>
    <w:rsid w:val="00CE6185"/>
    <w:rsid w:val="00CF0BC5"/>
    <w:rsid w:val="00D03FBD"/>
    <w:rsid w:val="00D103C1"/>
    <w:rsid w:val="00D11ADA"/>
    <w:rsid w:val="00D217E1"/>
    <w:rsid w:val="00D43348"/>
    <w:rsid w:val="00D4752C"/>
    <w:rsid w:val="00D709C5"/>
    <w:rsid w:val="00D74391"/>
    <w:rsid w:val="00DB43DE"/>
    <w:rsid w:val="00DD68DD"/>
    <w:rsid w:val="00DE33D0"/>
    <w:rsid w:val="00E03910"/>
    <w:rsid w:val="00E47A99"/>
    <w:rsid w:val="00E6394B"/>
    <w:rsid w:val="00E639EA"/>
    <w:rsid w:val="00E70DFD"/>
    <w:rsid w:val="00EA5AA0"/>
    <w:rsid w:val="00EB61A4"/>
    <w:rsid w:val="00EE5128"/>
    <w:rsid w:val="00F35C57"/>
    <w:rsid w:val="00F53CE9"/>
    <w:rsid w:val="00F54E93"/>
    <w:rsid w:val="00F5791D"/>
    <w:rsid w:val="00F57F13"/>
    <w:rsid w:val="00F81AA4"/>
    <w:rsid w:val="00F8440E"/>
    <w:rsid w:val="00FA2F8F"/>
    <w:rsid w:val="00FA76D1"/>
    <w:rsid w:val="00FB4BEB"/>
    <w:rsid w:val="00FC42B9"/>
    <w:rsid w:val="00FE29DA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E2ED"/>
  <w15:docId w15:val="{40FF4DA4-886E-DE48-A6AC-8B8001D7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AA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szCs w:val="20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6AA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customStyle="1" w:styleId="Default">
    <w:name w:val="Default"/>
    <w:rsid w:val="00F53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7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A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A5"/>
    <w:rPr>
      <w:rFonts w:ascii="Arial" w:eastAsia="Arial" w:hAnsi="Arial" w:cs="Arial"/>
      <w:color w:val="000000"/>
      <w:sz w:val="20"/>
      <w:szCs w:val="20"/>
      <w:lang w:eastAsia="en-IN" w:bidi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A5"/>
    <w:rPr>
      <w:rFonts w:ascii="Arial" w:eastAsia="Arial" w:hAnsi="Arial" w:cs="Arial"/>
      <w:b/>
      <w:bCs/>
      <w:color w:val="000000"/>
      <w:sz w:val="20"/>
      <w:szCs w:val="20"/>
      <w:lang w:eastAsia="en-IN" w:bidi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Arial" w:hAnsi="Segoe UI" w:cs="Segoe UI"/>
      <w:color w:val="000000"/>
      <w:sz w:val="18"/>
      <w:szCs w:val="18"/>
      <w:lang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linkedin.com/company/ncr-corporation?trk=ppro_cpro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in.linkedin.com/company/ncr-corporation?trk=ppro_cpro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in.linkedin.com/company/prizm-payment-services-pvt-ltd?trk=ppro_cprof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hemant.dubey</dc:creator>
  <cp:keywords/>
  <dc:description/>
  <cp:lastModifiedBy>Hemant Dubey</cp:lastModifiedBy>
  <cp:revision>2</cp:revision>
  <dcterms:created xsi:type="dcterms:W3CDTF">2024-04-20T03:16:00Z</dcterms:created>
  <dcterms:modified xsi:type="dcterms:W3CDTF">2024-04-20T03:16:00Z</dcterms:modified>
</cp:coreProperties>
</file>