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F5496"/>
          <w:sz w:val="32"/>
          <w:szCs w:val="32"/>
        </w:rPr>
      </w:pPr>
      <w:r w:rsidRPr="00000000">
        <w:rPr>
          <w:rFonts w:ascii="Times New Roman" w:eastAsia="Times New Roman" w:hAnsi="Times New Roman" w:cs="Times New Roman"/>
          <w:b/>
          <w:color w:val="2F5496"/>
          <w:sz w:val="36"/>
          <w:szCs w:val="36"/>
          <w:rtl w:val="0"/>
        </w:rPr>
        <w:t xml:space="preserve">SHIVANI  </w:t>
      </w:r>
    </w:p>
    <w:p w:rsidR="00000000" w:rsidRPr="00000000" w:rsidP="00000000" w14:paraId="00000002">
      <w:pPr>
        <w:spacing w:after="160" w:line="240" w:lineRule="auto"/>
        <w:ind w:left="0" w:firstLine="0"/>
        <w:jc w:val="center"/>
      </w:pPr>
      <w:r w:rsidRPr="00000000">
        <w:rPr>
          <w:rFonts w:ascii="Times New Roman" w:eastAsia="Times New Roman" w:hAnsi="Times New Roman" w:cs="Times New Roman"/>
          <w:b/>
          <w:color w:val="2F5496"/>
          <w:sz w:val="28"/>
          <w:szCs w:val="28"/>
          <w:rtl w:val="0"/>
        </w:rPr>
        <w:t>Human Resource &amp; Operations Manager</w:t>
      </w:r>
      <w:r w:rsidRPr="00000000">
        <w:rPr>
          <w:rFonts w:ascii="Times New Roman" w:eastAsia="Times New Roman" w:hAnsi="Times New Roman" w:cs="Times New Roman"/>
          <w:b/>
          <w:color w:val="2F5496"/>
          <w:sz w:val="32"/>
          <w:szCs w:val="32"/>
          <w:rtl w:val="0"/>
        </w:rPr>
        <w:t xml:space="preserve"> </w:t>
        <w:br/>
      </w:r>
      <w:r w:rsidRPr="00000000">
        <w:rPr>
          <w:rFonts w:ascii="Times New Roman" w:eastAsia="Times New Roman" w:hAnsi="Times New Roman" w:cs="Times New Roman"/>
          <w:b/>
          <w:color w:val="2F5496"/>
          <w:sz w:val="20"/>
          <w:szCs w:val="20"/>
          <w:rtl w:val="0"/>
        </w:rPr>
        <w:t>|| Talent Acquisition || Recruiter || HR Consultant || Training &amp; Development || Employee Relations ||</w:t>
      </w:r>
      <w:r w:rsidRPr="00000000">
        <w:rPr>
          <w:rtl w:val="0"/>
        </w:rPr>
        <w:br/>
      </w:r>
      <w:r w:rsidRPr="00000000">
        <w:rPr>
          <w:rFonts w:ascii="Times New Roman" w:eastAsia="Times New Roman" w:hAnsi="Times New Roman" w:cs="Times New Roman"/>
          <w:b/>
          <w:color w:val="2F5496"/>
          <w:sz w:val="28"/>
          <w:szCs w:val="28"/>
          <w:rtl w:val="0"/>
        </w:rPr>
        <w:t xml:space="preserve">_ _ _ _ _ _ _ _ _ _ _ _ _ _ _ _ _ _ _ _ _ _ _ _ _ _ _ _ _ _ _ _ _ _ _ _ _ _ _ _ _ _ _ _ </w:t>
      </w:r>
    </w:p>
    <w:p w:rsidR="00000000" w:rsidRPr="00000000" w:rsidP="00000000" w14:paraId="00000003">
      <w:pPr>
        <w:spacing w:after="160" w:line="240" w:lineRule="auto"/>
        <w:ind w:left="0" w:firstLine="0"/>
        <w:rPr>
          <w:rFonts w:ascii="Times New Roman" w:eastAsia="Times New Roman" w:hAnsi="Times New Roman" w:cs="Times New Roman"/>
          <w:b/>
          <w:color w:val="2F5496"/>
          <w:sz w:val="20"/>
          <w:szCs w:val="20"/>
        </w:rPr>
      </w:pPr>
      <w:r w:rsidRPr="00000000">
        <w:rPr>
          <w:rFonts w:ascii="Times New Roman" w:eastAsia="Times New Roman" w:hAnsi="Times New Roman" w:cs="Times New Roman"/>
          <w:b/>
          <w:color w:val="2F5496"/>
          <w:sz w:val="20"/>
          <w:szCs w:val="20"/>
          <w:rtl w:val="0"/>
        </w:rPr>
        <w:t>Email:</w:t>
      </w:r>
      <w:r w:rsidRPr="00000000">
        <w:rPr>
          <w:rFonts w:ascii="Times New Roman" w:eastAsia="Times New Roman" w:hAnsi="Times New Roman" w:cs="Times New Roman"/>
          <w:sz w:val="20"/>
          <w:szCs w:val="20"/>
          <w:rtl w:val="0"/>
        </w:rPr>
        <w:t xml:space="preserve"> </w:t>
      </w:r>
      <w:hyperlink r:id="rId5" w:history="1">
        <w:r w:rsidRPr="00000000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rtl w:val="0"/>
          </w:rPr>
          <w:t>shivani5malik@gmail.com</w:t>
        </w:r>
      </w:hyperlink>
      <w:r w:rsidRPr="00000000">
        <w:rPr>
          <w:rFonts w:ascii="Times New Roman" w:eastAsia="Times New Roman" w:hAnsi="Times New Roman" w:cs="Times New Roman"/>
          <w:sz w:val="20"/>
          <w:szCs w:val="20"/>
          <w:rtl w:val="0"/>
        </w:rPr>
        <w:t xml:space="preserve">, </w:t>
      </w:r>
      <w:hyperlink r:id="rId6" w:history="1">
        <w:r w:rsidRPr="00000000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rtl w:val="0"/>
          </w:rPr>
          <w:t>shivanimalik.asm@gmail.com</w:t>
        </w:r>
      </w:hyperlink>
    </w:p>
    <w:p w:rsidR="00000000" w:rsidRPr="00000000" w:rsidP="00000000" w14:paraId="00000004">
      <w:pPr>
        <w:spacing w:after="160" w:line="240" w:lineRule="auto"/>
        <w:ind w:left="0" w:firstLine="0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0"/>
          <w:szCs w:val="20"/>
        </w:rPr>
      </w:pPr>
      <w:r w:rsidRPr="00000000">
        <w:rPr>
          <w:rFonts w:ascii="Times New Roman" w:eastAsia="Times New Roman" w:hAnsi="Times New Roman" w:cs="Times New Roman"/>
          <w:b/>
          <w:i w:val="0"/>
          <w:smallCaps w:val="0"/>
          <w:color w:val="2F5496"/>
          <w:sz w:val="20"/>
          <w:szCs w:val="20"/>
          <w:rtl w:val="0"/>
        </w:rPr>
        <w:t>Phone: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color w:val="2F5496"/>
          <w:sz w:val="20"/>
          <w:szCs w:val="20"/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  <w:color w:val="2F5496"/>
          <w:sz w:val="20"/>
          <w:szCs w:val="20"/>
          <w:rtl w:val="0"/>
        </w:rPr>
        <w:t>7290874655</w:t>
      </w:r>
    </w:p>
    <w:p w:rsidR="00000000" w:rsidRPr="00000000" w:rsidP="00000000" w14:paraId="00000005">
      <w:pPr>
        <w:spacing w:after="160" w:line="240" w:lineRule="auto"/>
        <w:ind w:lef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0"/>
          <w:szCs w:val="20"/>
        </w:rPr>
      </w:pPr>
      <w:r w:rsidRPr="00000000">
        <w:rPr>
          <w:rFonts w:ascii="Times New Roman" w:eastAsia="Times New Roman" w:hAnsi="Times New Roman" w:cs="Times New Roman"/>
          <w:b/>
          <w:i w:val="0"/>
          <w:smallCaps w:val="0"/>
          <w:color w:val="2F5496"/>
          <w:sz w:val="20"/>
          <w:szCs w:val="20"/>
          <w:rtl w:val="0"/>
        </w:rPr>
        <w:t>LinkedIn: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0"/>
          <w:szCs w:val="20"/>
          <w:rtl w:val="0"/>
        </w:rPr>
        <w:t xml:space="preserve"> </w:t>
      </w:r>
      <w:hyperlink r:id="rId7" w:history="1">
        <w:r w:rsidRPr="00000000">
          <w:rPr>
            <w:rFonts w:ascii="Times New Roman" w:eastAsia="Times New Roman" w:hAnsi="Times New Roman" w:cs="Times New Roman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rtl w:val="0"/>
          </w:rPr>
          <w:t>https://www.linkedin.com/in/shivani5malik/</w:t>
        </w:r>
      </w:hyperlink>
    </w:p>
    <w:p w:rsidR="00000000" w:rsidRPr="00000000" w:rsidP="00000000" w14:paraId="00000006">
      <w:pPr>
        <w:spacing w:line="240" w:lineRule="auto"/>
        <w:jc w:val="both"/>
      </w:pPr>
      <w:r w:rsidRPr="00000000">
        <w:rPr>
          <w:rFonts w:ascii="Times New Roman" w:eastAsia="Times New Roman" w:hAnsi="Times New Roman" w:cs="Times New Roman"/>
          <w:b/>
          <w:color w:val="2F5496"/>
          <w:sz w:val="28"/>
          <w:szCs w:val="28"/>
          <w:rtl w:val="0"/>
        </w:rPr>
        <w:t>_ _ _ _ _ _ _ _ _ _ _ _ _ _ _ _ _ _ _ _ _ _ _ _ _ _ _ _ _ _ _ _ _ _ _ _ _ _ _ _ _ _ _ _</w:t>
      </w:r>
    </w:p>
    <w:p w:rsidR="00000000" w:rsidRPr="00000000" w:rsidP="00000000" w14:paraId="00000007">
      <w:pPr>
        <w:jc w:val="both"/>
      </w:pPr>
      <w:r w:rsidRPr="00000000">
        <w:rPr>
          <w:rFonts w:ascii="Times New Roman" w:eastAsia="Times New Roman" w:hAnsi="Times New Roman" w:cs="Times New Roman"/>
          <w:b/>
          <w:color w:val="2F5496"/>
          <w:sz w:val="24"/>
          <w:szCs w:val="24"/>
          <w:u w:val="single"/>
          <w:rtl w:val="0"/>
        </w:rPr>
        <w:t>Professional Summary:</w:t>
      </w:r>
    </w:p>
    <w:p w:rsidR="00000000" w:rsidRPr="00000000" w:rsidP="00000000" w14:paraId="00000008">
      <w:pPr>
        <w:numPr>
          <w:ilvl w:val="0"/>
          <w:numId w:val="4"/>
        </w:numPr>
        <w:spacing w:before="240" w:after="0" w:afterAutospacing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u w:val="no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With over 2 years of experience in the human resources industry, I recently served as a Human Resources and Operations Manager at Tutcart.com. In this role, I managed all facets of HR functions, including talent acquisition, employee relations, and performance management.</w:t>
      </w:r>
    </w:p>
    <w:p w:rsidR="00000000" w:rsidRPr="00000000" w:rsidP="00000000" w14:paraId="00000009">
      <w:pPr>
        <w:numPr>
          <w:ilvl w:val="0"/>
          <w:numId w:val="4"/>
        </w:numPr>
        <w:spacing w:before="0" w:beforeAutospacing="0" w:after="0" w:afterAutospacing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u w:val="no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My experience encompasses driving strategic growth, optimizing operational workflows, and fostering a dynamic, inclusive work environment.</w:t>
      </w:r>
    </w:p>
    <w:p w:rsidR="00000000" w:rsidRPr="00000000" w:rsidP="00000000" w14:paraId="0000000A">
      <w:pPr>
        <w:numPr>
          <w:ilvl w:val="0"/>
          <w:numId w:val="4"/>
        </w:numPr>
        <w:spacing w:before="0" w:beforeAutospacing="0" w:after="0" w:afterAutospacing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u w:val="no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Previously, I served as an Associate Consultant-IT Recruiter, specializing in Technical Hiring, Technical Recruitment, and Leadership Hiring at Neerinfo Solutions.</w:t>
      </w:r>
    </w:p>
    <w:p w:rsidR="00000000" w:rsidRPr="00000000" w:rsidP="00000000" w14:paraId="0000000B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u w:val="no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With a keen eye for identifying and attracting top-tier professionals, I leverage my expertise in recruitment and talent acquisition to build high-performing teams that consistently exceed expectations. </w:t>
      </w:r>
    </w:p>
    <w:p w:rsidR="00000000" w:rsidRPr="00000000" w:rsidP="00000000" w14:paraId="0000000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u w:val="no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Specialties: Human Resource and Operations Management, Talent Acquisition, Employee Relations, Training &amp; Development, Performance Management,  Recruitment, Talent Mapping, Leadership Hiring, Technical Hiring and Relationship management.</w:t>
      </w:r>
    </w:p>
    <w:p w:rsidR="00000000" w:rsidRPr="00000000" w:rsidP="00000000" w14:paraId="0000000D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eastAsia="Times New Roman" w:hAnsi="Times New Roman" w:cs="Times New Roman"/>
          <w:sz w:val="24"/>
          <w:szCs w:val="24"/>
          <w:u w:val="no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Verticals: </w:t>
      </w:r>
      <w:r w:rsidRPr="00000000">
        <w:rPr>
          <w:rFonts w:ascii="Times New Roman" w:eastAsia="Times New Roman" w:hAnsi="Times New Roman" w:cs="Times New Roman"/>
          <w:sz w:val="24"/>
          <w:szCs w:val="24"/>
          <w:highlight w:val="white"/>
          <w:rtl w:val="0"/>
        </w:rPr>
        <w:t>Information Technology and Services, EdTech, BFSI, CMT/CME, Manufacturing, Telecom, PSU, Life Sciences, Hi-Tech, Oil &amp; Gas Utilities</w:t>
      </w:r>
    </w:p>
    <w:p w:rsidR="00000000" w:rsidRPr="00000000" w:rsidP="00000000" w14:paraId="0000000E">
      <w:pPr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2"/>
          <w:szCs w:val="22"/>
        </w:rPr>
      </w:pPr>
      <w:r w:rsidRPr="00000000">
        <w:rPr>
          <w:rFonts w:ascii="Times New Roman" w:eastAsia="Times New Roman" w:hAnsi="Times New Roman" w:cs="Times New Roman"/>
          <w:b/>
          <w:color w:val="2F5496"/>
          <w:sz w:val="28"/>
          <w:szCs w:val="28"/>
          <w:rtl w:val="0"/>
        </w:rPr>
        <w:t>_ _ _ _ _ _ _ _ _ _ _ _ _ _ _ _ _ _ _ _ _ _ _ _ _ _ _ _ _ _ _ _ _ _ _ _ _ _ _ _ _ _ _ _</w:t>
      </w:r>
    </w:p>
    <w:p w:rsidR="00000000" w:rsidRPr="00000000" w:rsidP="00000000" w14:paraId="0000000F">
      <w:pPr>
        <w:rPr>
          <w:rFonts w:ascii="Times New Roman" w:eastAsia="Times New Roman" w:hAnsi="Times New Roman" w:cs="Times New Roman"/>
          <w:b/>
          <w:color w:val="2F5496"/>
          <w:sz w:val="24"/>
          <w:szCs w:val="24"/>
          <w:u w:val="single"/>
        </w:rPr>
      </w:pPr>
      <w:r w:rsidRPr="00000000">
        <w:rPr>
          <w:rFonts w:ascii="Times New Roman" w:eastAsia="Times New Roman" w:hAnsi="Times New Roman" w:cs="Times New Roman"/>
          <w:b/>
          <w:color w:val="2F5496"/>
          <w:sz w:val="24"/>
          <w:szCs w:val="24"/>
          <w:u w:val="single"/>
          <w:rtl w:val="0"/>
        </w:rPr>
        <w:t>Work Experience:</w:t>
        <w:br/>
      </w:r>
    </w:p>
    <w:p w:rsidR="00000000" w:rsidRPr="00000000" w:rsidP="00000000" w14:paraId="00000010">
      <w:pPr>
        <w:rPr>
          <w:rFonts w:ascii="Times New Roman" w:eastAsia="Times New Roman" w:hAnsi="Times New Roman" w:cs="Times New Roman"/>
          <w:b/>
          <w:i/>
          <w:color w:val="2F5496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i/>
          <w:color w:val="2F5496"/>
          <w:sz w:val="24"/>
          <w:szCs w:val="24"/>
          <w:rtl w:val="0"/>
        </w:rPr>
        <w:t>Human Resource and Operations Manager</w:t>
      </w:r>
    </w:p>
    <w:p w:rsidR="00000000" w:rsidRPr="00000000" w:rsidP="00000000" w14:paraId="00000011">
      <w:pPr>
        <w:rPr>
          <w:rFonts w:ascii="Times New Roman" w:eastAsia="Times New Roman" w:hAnsi="Times New Roman" w:cs="Times New Roman"/>
          <w:color w:val="2F5496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2F5496"/>
          <w:sz w:val="24"/>
          <w:szCs w:val="24"/>
          <w:u w:val="single"/>
          <w:rtl w:val="0"/>
        </w:rPr>
        <w:t>Tutcart.com, ROFL Technologies Pvt Ltd</w:t>
        <w:br/>
      </w:r>
      <w:r w:rsidRPr="00000000">
        <w:rPr>
          <w:rFonts w:ascii="Times New Roman" w:eastAsia="Times New Roman" w:hAnsi="Times New Roman" w:cs="Times New Roman"/>
          <w:color w:val="2F5496"/>
          <w:sz w:val="24"/>
          <w:szCs w:val="24"/>
          <w:rtl w:val="0"/>
        </w:rPr>
        <w:t>Delhi,  May 2024- July, 2024</w:t>
      </w:r>
    </w:p>
    <w:p w:rsidR="00000000" w:rsidRPr="00000000" w:rsidP="00000000" w14:paraId="0000001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Role and Responsibilities:</w:t>
      </w:r>
    </w:p>
    <w:p w:rsidR="00000000" w:rsidRPr="00000000" w:rsidP="00000000" w14:paraId="00000013">
      <w:pPr>
        <w:numPr>
          <w:ilvl w:val="0"/>
          <w:numId w:val="7"/>
        </w:numPr>
        <w:spacing w:after="0" w:afterAutospacing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Talent Acquisition: Recruiting the best talent across diverse job roles, handling end to end recruitment cycle; right from sourcing to onboarding.</w:t>
      </w:r>
    </w:p>
    <w:p w:rsidR="00000000" w:rsidRPr="00000000" w:rsidP="00000000" w14:paraId="00000014">
      <w:pPr>
        <w:numPr>
          <w:ilvl w:val="0"/>
          <w:numId w:val="7"/>
        </w:numPr>
        <w:spacing w:after="0" w:afterAutospacing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Employee Relations: Handling employee grievances, developing and implementing policies and procedures to foster a positive work environment.</w:t>
      </w:r>
    </w:p>
    <w:p w:rsidR="00000000" w:rsidRPr="00000000" w:rsidP="00000000" w14:paraId="00000015">
      <w:pPr>
        <w:numPr>
          <w:ilvl w:val="0"/>
          <w:numId w:val="7"/>
        </w:numPr>
        <w:spacing w:after="0" w:afterAutospacing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Training and Development: Organizing and conducting training sessions to enhance employee skills and knowledge.</w:t>
      </w:r>
    </w:p>
    <w:p w:rsidR="00000000" w:rsidRPr="00000000" w:rsidP="00000000" w14:paraId="00000016">
      <w:pPr>
        <w:numPr>
          <w:ilvl w:val="0"/>
          <w:numId w:val="7"/>
        </w:numPr>
        <w:spacing w:after="0" w:afterAutospacing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Performance Management: Designing performance appraisal systems, conducting performance reviews, providing feedback and coaching. </w:t>
      </w:r>
    </w:p>
    <w:p w:rsidR="00000000" w:rsidRPr="00000000" w:rsidP="00000000" w14:paraId="00000017">
      <w:pPr>
        <w:numPr>
          <w:ilvl w:val="0"/>
          <w:numId w:val="7"/>
        </w:numPr>
        <w:spacing w:after="0" w:afterAutospacing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Compensation and Benefits: Developing and administering competitive compensation and benefits packages; conducting salary surveys, managing payroll and employee benefits enrollment processes.</w:t>
      </w:r>
    </w:p>
    <w:p w:rsidR="00000000" w:rsidRPr="00000000" w:rsidP="00000000" w14:paraId="00000018">
      <w:pPr>
        <w:numPr>
          <w:ilvl w:val="0"/>
          <w:numId w:val="7"/>
        </w:numPr>
        <w:spacing w:before="0" w:beforeAutospacing="0" w:after="0" w:afterAutospacing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Office Management: Overseeing office logistics, inventory management, and day-to-day administrative tasks.</w:t>
      </w:r>
    </w:p>
    <w:p w:rsidR="00000000" w:rsidRPr="00000000" w:rsidP="00000000" w14:paraId="00000019">
      <w:pPr>
        <w:numPr>
          <w:ilvl w:val="0"/>
          <w:numId w:val="7"/>
        </w:numPr>
        <w:spacing w:before="0" w:beforeAutospacing="0" w:after="0" w:afterAutospacing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Process Improvement: Identifying, developing, and documenting standard operating procedures (SOPs) to ensure operational consistency and efficiency.</w:t>
      </w:r>
    </w:p>
    <w:p w:rsidR="00000000" w:rsidRPr="00000000" w:rsidP="00000000" w14:paraId="0000001A">
      <w:pPr>
        <w:numPr>
          <w:ilvl w:val="0"/>
          <w:numId w:val="7"/>
        </w:numPr>
        <w:spacing w:before="0" w:beforeAutospacing="0" w:after="0" w:afterAutospacing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Vendor Management: Managing relationships with vendors and overseeing technology infrastructure and project management.</w:t>
      </w:r>
    </w:p>
    <w:p w:rsidR="00000000" w:rsidRPr="00000000" w:rsidP="00000000" w14:paraId="0000001B">
      <w:pPr>
        <w:numPr>
          <w:ilvl w:val="0"/>
          <w:numId w:val="7"/>
        </w:numPr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Team Dynamics: Ensuring effective team dynamics and managing both product and people to drive organizational success.</w:t>
      </w:r>
    </w:p>
    <w:p w:rsidR="00000000" w:rsidRPr="00000000" w:rsidP="00000000" w14:paraId="0000001C">
      <w:pPr>
        <w:jc w:val="both"/>
        <w:rPr>
          <w:rFonts w:ascii="Times New Roman" w:eastAsia="Times New Roman" w:hAnsi="Times New Roman" w:cs="Times New Roman"/>
        </w:rPr>
      </w:pPr>
      <w:r w:rsidRPr="00000000">
        <w:rPr>
          <w:rFonts w:ascii="Times New Roman" w:eastAsia="Times New Roman" w:hAnsi="Times New Roman" w:cs="Times New Roman"/>
          <w:b/>
          <w:color w:val="2F5496"/>
          <w:sz w:val="28"/>
          <w:szCs w:val="28"/>
          <w:rtl w:val="0"/>
        </w:rPr>
        <w:t>_ _ _ _ _ _ _ _ _ _ _ _ _ _ _ _ _ _ _ _ _ _ _ _ _ _ _ _ _ _ _ _ _ _ _ _ _ _ _ _ _ _ _ _</w:t>
      </w:r>
    </w:p>
    <w:p w:rsidR="00000000" w:rsidRPr="00000000" w:rsidP="00000000" w14:paraId="0000001D">
      <w:pPr>
        <w:jc w:val="both"/>
        <w:rPr>
          <w:rFonts w:ascii="Times New Roman" w:eastAsia="Times New Roman" w:hAnsi="Times New Roman" w:cs="Times New Roman"/>
          <w:b/>
          <w:color w:val="2F5496"/>
          <w:sz w:val="24"/>
          <w:szCs w:val="24"/>
        </w:rPr>
      </w:pPr>
    </w:p>
    <w:p w:rsidR="00000000" w:rsidRPr="00000000" w:rsidP="00000000" w14:paraId="0000001E">
      <w:pPr>
        <w:rPr>
          <w:rFonts w:ascii="Times New Roman" w:eastAsia="Times New Roman" w:hAnsi="Times New Roman" w:cs="Times New Roman"/>
          <w:b/>
          <w:i/>
          <w:color w:val="2F5496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i/>
          <w:color w:val="2F5496"/>
          <w:sz w:val="24"/>
          <w:szCs w:val="24"/>
          <w:rtl w:val="0"/>
        </w:rPr>
        <w:t>Associate Consultant (Recruiter, Talent Acquisition)</w:t>
      </w:r>
    </w:p>
    <w:p w:rsidR="00000000" w:rsidRPr="00000000" w:rsidP="00000000" w14:paraId="0000001F">
      <w:pPr>
        <w:rPr>
          <w:rFonts w:ascii="Times New Roman" w:eastAsia="Times New Roman" w:hAnsi="Times New Roman" w:cs="Times New Roman"/>
          <w:color w:val="2F5496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2F5496"/>
          <w:sz w:val="24"/>
          <w:szCs w:val="24"/>
          <w:u w:val="single"/>
          <w:rtl w:val="0"/>
        </w:rPr>
        <w:t>Neerinfo Solutions</w:t>
        <w:br/>
      </w:r>
      <w:r w:rsidRPr="00000000">
        <w:rPr>
          <w:rFonts w:ascii="Times New Roman" w:eastAsia="Times New Roman" w:hAnsi="Times New Roman" w:cs="Times New Roman"/>
          <w:color w:val="2F5496"/>
          <w:sz w:val="24"/>
          <w:szCs w:val="24"/>
          <w:rtl w:val="0"/>
        </w:rPr>
        <w:t>Noida,  March 2022- March 2024</w:t>
      </w:r>
    </w:p>
    <w:p w:rsidR="00000000" w:rsidRPr="00000000" w:rsidP="00000000" w14:paraId="00000020">
      <w:pPr>
        <w:jc w:val="both"/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Role and Responsibilities:</w:t>
      </w:r>
    </w:p>
    <w:p w:rsidR="00000000" w:rsidRPr="00000000" w:rsidP="00000000" w14:paraId="00000021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59" w:lineRule="auto"/>
        <w:ind w:left="720" w:right="0" w:hanging="36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Responsible for end-to-end recruitment cycle 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of the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business unit conducting strategic planning, attraction, sourcing, selection, and conversion of candidates for both specific requisitions.</w:t>
      </w:r>
    </w:p>
    <w:p w:rsidR="00000000" w:rsidRPr="00000000" w:rsidP="00000000" w14:paraId="00000022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59" w:lineRule="auto"/>
        <w:ind w:left="720" w:right="0" w:hanging="36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Building a diverse pipeline of highly skilled resources with preparing an ideal candidate slate within an appropriate and consistent timeline.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Identify prospective candidates; build out profiles in our database.</w:t>
      </w:r>
    </w:p>
    <w:p w:rsidR="00000000" w:rsidRPr="00000000" w:rsidP="00000000" w14:paraId="00000023">
      <w:pPr>
        <w:numPr>
          <w:ilvl w:val="0"/>
          <w:numId w:val="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Full-Cycle Recruitment: Managed the complete recruitment process, including sourcing, pre-screening, validating, profile submission, interview scheduling, and offer closure.</w:t>
      </w:r>
    </w:p>
    <w:p w:rsidR="00000000" w:rsidRPr="00000000" w:rsidP="00000000" w14:paraId="00000024">
      <w:pPr>
        <w:numPr>
          <w:ilvl w:val="0"/>
          <w:numId w:val="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Executive Search and Talent Mapping: Conducted company and talent mapping exercises to identify and recruit senior executives, focusing on executive search and leadership hiring.</w:t>
      </w:r>
    </w:p>
    <w:p w:rsidR="00000000" w:rsidRPr="00000000" w:rsidP="00000000" w14:paraId="00000025">
      <w:pPr>
        <w:numPr>
          <w:ilvl w:val="0"/>
          <w:numId w:val="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Effective Networking and Sourcing: Utilized a variety of networking methods—such as internet sourcing, direct mailing, LinkedIn, industry contacts, and job portals—to reach and attract top candidates.</w:t>
      </w:r>
    </w:p>
    <w:p w:rsidR="00000000" w:rsidRPr="00000000" w:rsidP="00000000" w14:paraId="00000026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59" w:lineRule="auto"/>
        <w:ind w:left="720" w:right="0" w:hanging="36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Select and qualify candidates based upon skill, cultural, and motivational fit, utilizing behavioral based approach and screening criteria. </w:t>
      </w:r>
    </w:p>
    <w:p w:rsidR="00000000" w:rsidRPr="00000000" w:rsidP="00000000" w14:paraId="00000027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59" w:lineRule="auto"/>
        <w:ind w:left="720" w:right="0" w:hanging="36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Account management &amp; partnership approach with internal &amp; external stakeholders, manage customer expectations &amp; thereby establishing effective working relationships.</w:t>
      </w:r>
    </w:p>
    <w:p w:rsidR="00000000" w:rsidRPr="00000000" w:rsidP="00000000" w14:paraId="00000028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59" w:lineRule="auto"/>
        <w:ind w:left="720" w:right="0" w:hanging="36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Build relationships and collaborate with senior leadership and hiring managers to understand hiring needs and team goals.</w:t>
      </w:r>
    </w:p>
    <w:p w:rsidR="00000000" w:rsidRPr="00000000" w:rsidP="00000000" w14:paraId="00000029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60" w:line="259" w:lineRule="auto"/>
        <w:ind w:left="720" w:right="0" w:hanging="36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Expertise in recruiting passive candidates by profiling, assessing chemistry, and understanding their motivations, rather than just selling the role.</w:t>
      </w:r>
    </w:p>
    <w:p w:rsidR="00000000" w:rsidRPr="00000000" w:rsidP="00000000" w14:paraId="0000002A">
      <w:pPr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2"/>
          <w:szCs w:val="22"/>
        </w:rPr>
      </w:pPr>
      <w:r w:rsidRPr="00000000">
        <w:rPr>
          <w:rFonts w:ascii="Times New Roman" w:eastAsia="Times New Roman" w:hAnsi="Times New Roman" w:cs="Times New Roman"/>
          <w:b/>
          <w:color w:val="2F5496"/>
          <w:sz w:val="28"/>
          <w:szCs w:val="28"/>
          <w:rtl w:val="0"/>
        </w:rPr>
        <w:t>_ _ _ _ _ _ _ _ _ _ _ _ _ _ _ _ _ _ _ _ _ _ _ _ _ _ _ _ _ _ _ _ _ _ _ _ _ _ _ _ _ _ _ _</w:t>
      </w:r>
    </w:p>
    <w:p w:rsidR="00000000" w:rsidRPr="00000000" w:rsidP="00000000" w14:paraId="0000002B">
      <w:pPr>
        <w:jc w:val="both"/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2F5496"/>
          <w:sz w:val="24"/>
          <w:szCs w:val="24"/>
          <w:u w:val="single"/>
          <w:rtl w:val="0"/>
        </w:rPr>
        <w:t>Internships: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0"/>
          <w:szCs w:val="20"/>
          <w:rtl w:val="0"/>
        </w:rPr>
        <w:t xml:space="preserve"> </w:t>
      </w:r>
    </w:p>
    <w:p w:rsidR="00000000" w:rsidRPr="00000000" w:rsidP="00000000" w14:paraId="000000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F5496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2F5496"/>
          <w:sz w:val="24"/>
          <w:szCs w:val="24"/>
          <w:rtl w:val="0"/>
        </w:rPr>
        <w:t>Human Resource Internship || Youth India Foundation (</w:t>
      </w:r>
      <w:r w:rsidRPr="00000000">
        <w:rPr>
          <w:rFonts w:ascii="Times New Roman" w:eastAsia="Times New Roman" w:hAnsi="Times New Roman" w:cs="Times New Roman"/>
          <w:b w:val="0"/>
          <w:color w:val="2F5496"/>
          <w:sz w:val="24"/>
          <w:szCs w:val="24"/>
          <w:rtl w:val="0"/>
        </w:rPr>
        <w:t>January 2021 to April 2021)</w:t>
      </w:r>
    </w:p>
    <w:p w:rsidR="00000000" w:rsidRPr="00000000" w:rsidP="00000000" w14:paraId="0000002D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0000">
        <w:rPr>
          <w:rFonts w:ascii="Times New Roman" w:eastAsia="Times New Roman" w:hAnsi="Times New Roman" w:cs="Times New Roman"/>
          <w:sz w:val="20"/>
          <w:szCs w:val="20"/>
          <w:rtl w:val="0"/>
        </w:rPr>
        <w:t>Managed Recruitment and HR Records</w:t>
      </w:r>
    </w:p>
    <w:p w:rsidR="00000000" w:rsidRPr="00000000" w:rsidP="00000000" w14:paraId="0000002E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0000">
        <w:rPr>
          <w:rFonts w:ascii="Times New Roman" w:eastAsia="Times New Roman" w:hAnsi="Times New Roman" w:cs="Times New Roman"/>
          <w:sz w:val="20"/>
          <w:szCs w:val="20"/>
          <w:rtl w:val="0"/>
        </w:rPr>
        <w:t>Networking and Organizational Promotion</w:t>
      </w:r>
    </w:p>
    <w:p w:rsidR="00000000" w:rsidRPr="00000000" w:rsidP="00000000" w14:paraId="0000002F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0000">
        <w:rPr>
          <w:rFonts w:ascii="Times New Roman" w:eastAsia="Times New Roman" w:hAnsi="Times New Roman" w:cs="Times New Roman"/>
          <w:sz w:val="20"/>
          <w:szCs w:val="20"/>
          <w:rtl w:val="0"/>
        </w:rPr>
        <w:t>Career Progression and Leadership Roles</w:t>
      </w:r>
    </w:p>
    <w:p w:rsidR="00000000" w:rsidRPr="00000000" w:rsidP="00000000" w14:paraId="00000030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0000">
        <w:rPr>
          <w:rFonts w:ascii="Times New Roman" w:eastAsia="Times New Roman" w:hAnsi="Times New Roman" w:cs="Times New Roman"/>
          <w:sz w:val="20"/>
          <w:szCs w:val="20"/>
          <w:rtl w:val="0"/>
        </w:rPr>
        <w:t>Team Collaboration and Documentation Management</w:t>
      </w:r>
    </w:p>
    <w:p w:rsidR="00000000" w:rsidRPr="00000000" w:rsidP="00000000" w14:paraId="000000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2F5496"/>
          <w:sz w:val="24"/>
          <w:szCs w:val="24"/>
        </w:rPr>
      </w:pPr>
      <w:r w:rsidRPr="00000000">
        <w:rPr>
          <w:rtl w:val="0"/>
        </w:rPr>
        <w:br/>
      </w:r>
      <w:r w:rsidRPr="00000000">
        <w:rPr>
          <w:rFonts w:ascii="Times New Roman" w:eastAsia="Times New Roman" w:hAnsi="Times New Roman" w:cs="Times New Roman"/>
          <w:b/>
          <w:color w:val="2F5496"/>
          <w:sz w:val="24"/>
          <w:szCs w:val="24"/>
          <w:rtl w:val="0"/>
        </w:rPr>
        <w:t>Marketing Internship || Outlook Publishing (</w:t>
      </w:r>
      <w:r w:rsidRPr="00000000">
        <w:rPr>
          <w:rFonts w:ascii="Times New Roman" w:eastAsia="Times New Roman" w:hAnsi="Times New Roman" w:cs="Times New Roman"/>
          <w:b w:val="0"/>
          <w:color w:val="2F5496"/>
          <w:sz w:val="24"/>
          <w:szCs w:val="24"/>
          <w:rtl w:val="0"/>
        </w:rPr>
        <w:t>April 2021 to June 2021</w:t>
      </w:r>
      <w:r w:rsidRPr="00000000">
        <w:rPr>
          <w:rFonts w:ascii="Times New Roman" w:eastAsia="Times New Roman" w:hAnsi="Times New Roman" w:cs="Times New Roman"/>
          <w:b/>
          <w:color w:val="2F5496"/>
          <w:sz w:val="24"/>
          <w:szCs w:val="24"/>
          <w:rtl w:val="0"/>
        </w:rPr>
        <w:t>)</w:t>
      </w:r>
    </w:p>
    <w:p w:rsidR="00000000" w:rsidRPr="00000000" w:rsidP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eastAsia="Times New Roman" w:hAnsi="Times New Roman" w:cs="Times New Roman"/>
          <w:sz w:val="20"/>
          <w:szCs w:val="20"/>
          <w:u w:val="no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Product learning and Customer </w:t>
      </w:r>
      <w:r w:rsidRPr="00000000">
        <w:rPr>
          <w:rFonts w:ascii="Times New Roman" w:eastAsia="Times New Roman" w:hAnsi="Times New Roman" w:cs="Times New Roman"/>
          <w:sz w:val="20"/>
          <w:szCs w:val="20"/>
          <w:rtl w:val="0"/>
        </w:rPr>
        <w:t>R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elationship </w:t>
      </w:r>
      <w:r w:rsidRPr="00000000">
        <w:rPr>
          <w:rFonts w:ascii="Times New Roman" w:eastAsia="Times New Roman" w:hAnsi="Times New Roman" w:cs="Times New Roman"/>
          <w:sz w:val="20"/>
          <w:szCs w:val="20"/>
          <w:rtl w:val="0"/>
        </w:rPr>
        <w:t>M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anagement</w:t>
      </w:r>
    </w:p>
    <w:p w:rsidR="00000000" w:rsidRPr="00000000" w:rsidP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eastAsia="Times New Roman" w:hAnsi="Times New Roman" w:cs="Times New Roman"/>
          <w:sz w:val="20"/>
          <w:szCs w:val="20"/>
          <w:u w:val="no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Product </w:t>
      </w:r>
      <w:r w:rsidRPr="00000000">
        <w:rPr>
          <w:rFonts w:ascii="Times New Roman" w:eastAsia="Times New Roman" w:hAnsi="Times New Roman" w:cs="Times New Roman"/>
          <w:sz w:val="20"/>
          <w:szCs w:val="20"/>
          <w:rtl w:val="0"/>
        </w:rPr>
        <w:t>and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Brand </w:t>
      </w:r>
      <w:r w:rsidRPr="00000000">
        <w:rPr>
          <w:rFonts w:ascii="Times New Roman" w:eastAsia="Times New Roman" w:hAnsi="Times New Roman" w:cs="Times New Roman"/>
          <w:sz w:val="20"/>
          <w:szCs w:val="20"/>
          <w:rtl w:val="0"/>
        </w:rPr>
        <w:t>M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anagement</w:t>
      </w:r>
    </w:p>
    <w:p w:rsidR="00000000" w:rsidRPr="00000000" w:rsidP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eastAsia="Times New Roman" w:hAnsi="Times New Roman" w:cs="Times New Roman"/>
          <w:sz w:val="20"/>
          <w:szCs w:val="20"/>
          <w:u w:val="no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Digital </w:t>
      </w:r>
      <w:r w:rsidRPr="00000000">
        <w:rPr>
          <w:rFonts w:ascii="Times New Roman" w:eastAsia="Times New Roman" w:hAnsi="Times New Roman" w:cs="Times New Roman"/>
          <w:sz w:val="20"/>
          <w:szCs w:val="20"/>
          <w:rtl w:val="0"/>
        </w:rPr>
        <w:t>M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arketing and </w:t>
      </w:r>
      <w:r w:rsidRPr="00000000">
        <w:rPr>
          <w:rFonts w:ascii="Times New Roman" w:eastAsia="Times New Roman" w:hAnsi="Times New Roman" w:cs="Times New Roman"/>
          <w:sz w:val="20"/>
          <w:szCs w:val="20"/>
          <w:rtl w:val="0"/>
        </w:rPr>
        <w:t>A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dvertising</w:t>
      </w:r>
    </w:p>
    <w:p w:rsidR="00000000" w:rsidRPr="00000000" w:rsidP="00000000" w14:paraId="000000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4"/>
          <w:szCs w:val="24"/>
        </w:rPr>
      </w:pPr>
    </w:p>
    <w:p w:rsidR="00000000" w:rsidRPr="00000000" w:rsidP="00000000" w14:paraId="00000036">
      <w:pPr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2"/>
          <w:szCs w:val="22"/>
        </w:rPr>
      </w:pPr>
      <w:r w:rsidRPr="00000000">
        <w:rPr>
          <w:rFonts w:ascii="Times New Roman" w:eastAsia="Times New Roman" w:hAnsi="Times New Roman" w:cs="Times New Roman"/>
          <w:b/>
          <w:color w:val="2F5496"/>
          <w:sz w:val="28"/>
          <w:szCs w:val="28"/>
          <w:rtl w:val="0"/>
        </w:rPr>
        <w:t>_ _ _ _ _ _ _ _ _ _ _ _ _ _ _ _ _ _ _ _ _ _ _ _ _ _ _ _ _ _ _ _ _ _ _ _ _ _ _ _ _ _ _ _</w:t>
      </w:r>
    </w:p>
    <w:p w:rsidR="00000000" w:rsidRPr="00000000" w:rsidP="00000000" w14:paraId="00000037">
      <w:pPr>
        <w:ind w:left="0" w:firstLine="0"/>
        <w:jc w:val="both"/>
      </w:pPr>
      <w:r w:rsidRPr="00000000">
        <w:rPr>
          <w:rFonts w:ascii="Times New Roman" w:eastAsia="Times New Roman" w:hAnsi="Times New Roman" w:cs="Times New Roman"/>
          <w:b/>
          <w:color w:val="2F5496"/>
          <w:sz w:val="24"/>
          <w:szCs w:val="24"/>
          <w:u w:val="single"/>
          <w:rtl w:val="0"/>
        </w:rPr>
        <w:t>Education:</w:t>
      </w:r>
      <w:r w:rsidRPr="00000000">
        <w:rPr>
          <w:rtl w:val="0"/>
        </w:rPr>
        <w:br/>
      </w:r>
    </w:p>
    <w:p w:rsidR="00000000" w:rsidRPr="00000000" w:rsidP="00000000" w14:paraId="00000038">
      <w:pPr>
        <w:numPr>
          <w:ilvl w:val="0"/>
          <w:numId w:val="3"/>
        </w:numPr>
        <w:spacing w:after="0" w:afterAutospacing="0" w:line="276" w:lineRule="auto"/>
        <w:ind w:left="720" w:hanging="360"/>
        <w:rPr>
          <w:rFonts w:ascii="Times New Roman" w:eastAsia="Times New Roman" w:hAnsi="Times New Roman" w:cs="Times New Roman"/>
          <w:u w:val="none"/>
        </w:rPr>
      </w:pPr>
      <w:r w:rsidRPr="00000000">
        <w:rPr>
          <w:rFonts w:ascii="Times New Roman" w:eastAsia="Times New Roman" w:hAnsi="Times New Roman" w:cs="Times New Roman"/>
          <w:b/>
          <w:color w:val="2F5496"/>
          <w:sz w:val="24"/>
          <w:szCs w:val="24"/>
          <w:rtl w:val="0"/>
        </w:rPr>
        <w:t xml:space="preserve">Post Graduate Diploma in Management || Human Resources and Marketing </w:t>
        <w:br/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  <w:rtl w:val="0"/>
        </w:rPr>
        <w:t>Apeejay School of Management, New Delhi (2020-22)</w:t>
      </w:r>
    </w:p>
    <w:p w:rsidR="00000000" w:rsidRPr="00000000" w:rsidP="00000000" w14:paraId="00000039">
      <w:pPr>
        <w:numPr>
          <w:ilvl w:val="0"/>
          <w:numId w:val="3"/>
        </w:numPr>
        <w:spacing w:line="276" w:lineRule="auto"/>
        <w:ind w:left="720" w:hanging="360"/>
        <w:rPr>
          <w:rFonts w:ascii="Times New Roman" w:eastAsia="Times New Roman" w:hAnsi="Times New Roman" w:cs="Times New Roman"/>
          <w:u w:val="none"/>
        </w:rPr>
      </w:pPr>
      <w:r w:rsidRPr="00000000">
        <w:rPr>
          <w:rFonts w:ascii="Times New Roman" w:eastAsia="Times New Roman" w:hAnsi="Times New Roman" w:cs="Times New Roman"/>
          <w:b/>
          <w:color w:val="2F5496"/>
          <w:sz w:val="24"/>
          <w:szCs w:val="24"/>
          <w:rtl w:val="0"/>
        </w:rPr>
        <w:t xml:space="preserve">Bachelor's in Technology || Computer Science Engineering </w:t>
        <w:br/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  <w:rtl w:val="0"/>
        </w:rPr>
        <w:t>Maharaja Surajmal Institute of Technology, New Delhi (2015-19)</w:t>
      </w:r>
    </w:p>
    <w:p w:rsidR="00000000" w:rsidRPr="00000000" w:rsidP="00000000" w14:paraId="0000003A">
      <w:pPr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2"/>
          <w:szCs w:val="22"/>
        </w:rPr>
      </w:pPr>
      <w:r w:rsidRPr="00000000">
        <w:rPr>
          <w:rFonts w:ascii="Times New Roman" w:eastAsia="Times New Roman" w:hAnsi="Times New Roman" w:cs="Times New Roman"/>
          <w:b/>
          <w:color w:val="2F5496"/>
          <w:sz w:val="28"/>
          <w:szCs w:val="28"/>
          <w:rtl w:val="0"/>
        </w:rPr>
        <w:t>_ _ _ _ _ _ _ _ _ _ _ _ _ _ _ _ _ _ _ _ _ _ _ _ _ _ _ _ _ _ _ _ _ _ _ _ _ _ _ _ _ _ _ _</w:t>
      </w:r>
    </w:p>
    <w:p w:rsidR="00000000" w:rsidRPr="00000000" w:rsidP="00000000" w14:paraId="0000003B">
      <w:pPr>
        <w:jc w:val="both"/>
        <w:rPr>
          <w:rFonts w:ascii="Times New Roman" w:eastAsia="Times New Roman" w:hAnsi="Times New Roman" w:cs="Times New Roman"/>
          <w:b/>
          <w:color w:val="2F5496"/>
          <w:sz w:val="24"/>
          <w:szCs w:val="24"/>
          <w:u w:val="single"/>
        </w:rPr>
      </w:pPr>
      <w:r w:rsidRPr="00000000">
        <w:rPr>
          <w:rFonts w:ascii="Times New Roman" w:eastAsia="Times New Roman" w:hAnsi="Times New Roman" w:cs="Times New Roman"/>
          <w:b/>
          <w:color w:val="2F5496"/>
          <w:sz w:val="24"/>
          <w:szCs w:val="24"/>
          <w:u w:val="single"/>
          <w:rtl w:val="0"/>
        </w:rPr>
        <w:t>Core Competencies:</w:t>
      </w:r>
    </w:p>
    <w:p w:rsidR="00000000" w:rsidRPr="00000000" w:rsidP="00000000" w14:paraId="0000003C">
      <w:pPr>
        <w:keepNext w:val="0"/>
        <w:keepLines w:val="0"/>
        <w:pageBreakBefore w:val="0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Recruitment and Technical Hiring: End-to-End Recruitment and Talent Management</w:t>
      </w:r>
    </w:p>
    <w:p w:rsidR="00000000" w:rsidRPr="00000000" w:rsidP="00000000" w14:paraId="0000003D">
      <w:pPr>
        <w:keepNext w:val="0"/>
        <w:keepLines w:val="0"/>
        <w:pageBreakBefore w:val="0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Talent Acquisition and Leadership Hiring.</w:t>
      </w:r>
    </w:p>
    <w:p w:rsidR="00000000" w:rsidRPr="00000000" w:rsidP="00000000" w14:paraId="0000003E">
      <w:pPr>
        <w:keepNext w:val="0"/>
        <w:keepLines w:val="0"/>
        <w:pageBreakBefore w:val="0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eastAsia="Times New Roman" w:hAnsi="Times New Roman" w:cs="Times New Roman"/>
          <w:sz w:val="24"/>
          <w:szCs w:val="24"/>
          <w:u w:val="no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Employee Relations, Project Management, Compensation and Benefits</w:t>
      </w:r>
    </w:p>
    <w:p w:rsidR="00000000" w:rsidRPr="00000000" w:rsidP="00000000" w14:paraId="0000003F">
      <w:pPr>
        <w:keepNext w:val="0"/>
        <w:keepLines w:val="0"/>
        <w:pageBreakBefore w:val="0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eastAsia="Times New Roman" w:hAnsi="Times New Roman" w:cs="Times New Roman"/>
          <w:sz w:val="24"/>
          <w:szCs w:val="24"/>
          <w:u w:val="no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Training and Development, Performance Management</w:t>
      </w:r>
    </w:p>
    <w:p w:rsidR="00000000" w:rsidRPr="00000000" w:rsidP="00000000" w14:paraId="00000040">
      <w:pPr>
        <w:numPr>
          <w:ilvl w:val="0"/>
          <w:numId w:val="6"/>
        </w:numPr>
        <w:spacing w:after="0" w:afterAutospacing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Fostering Team Dynamics and Managing Product and People</w:t>
      </w:r>
    </w:p>
    <w:p w:rsidR="00000000" w:rsidRPr="00000000" w:rsidP="00000000" w14:paraId="0000004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Communication, Adaptability and Time Management</w:t>
      </w:r>
    </w:p>
    <w:p w:rsidR="00000000" w:rsidRPr="00000000" w:rsidP="00000000" w14:paraId="00000042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Networking and Collaborative Teamwork</w:t>
      </w:r>
    </w:p>
    <w:p w:rsidR="00000000" w:rsidRPr="00000000" w:rsidP="00000000" w14:paraId="00000043">
      <w:pPr>
        <w:keepNext w:val="0"/>
        <w:keepLines w:val="0"/>
        <w:pageBreakBefore w:val="0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afterAutospacing="0" w:line="240" w:lineRule="auto"/>
        <w:ind w:left="720" w:right="0" w:hanging="360"/>
        <w:jc w:val="both"/>
        <w:rPr>
          <w:rFonts w:ascii="Times New Roman" w:eastAsia="Times New Roman" w:hAnsi="Times New Roman" w:cs="Times New Roman"/>
          <w:sz w:val="24"/>
          <w:szCs w:val="24"/>
          <w:u w:val="no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Technical Proficiency: MS Office Suite (Word, PowerPoint, Excel), Outlook, Teams.</w:t>
      </w:r>
    </w:p>
    <w:p w:rsidR="00000000" w:rsidRPr="00000000" w:rsidP="00000000" w14:paraId="00000044">
      <w:pPr>
        <w:keepNext w:val="0"/>
        <w:keepLines w:val="0"/>
        <w:pageBreakBefore w:val="0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afterAutospacing="0" w:line="240" w:lineRule="auto"/>
        <w:ind w:left="720" w:right="0" w:hanging="360"/>
        <w:jc w:val="both"/>
        <w:rPr>
          <w:rFonts w:ascii="Times New Roman" w:eastAsia="Times New Roman" w:hAnsi="Times New Roman" w:cs="Times New Roman"/>
          <w:sz w:val="24"/>
          <w:szCs w:val="24"/>
          <w:u w:val="no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Project Management Tools: Trello, JIRA,</w:t>
      </w:r>
    </w:p>
    <w:p w:rsidR="00000000" w:rsidRPr="00000000" w:rsidP="00000000" w14:paraId="00000045">
      <w:pPr>
        <w:keepNext w:val="0"/>
        <w:keepLines w:val="0"/>
        <w:pageBreakBefore w:val="0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60" w:line="240" w:lineRule="auto"/>
        <w:ind w:left="720" w:right="0" w:hanging="360"/>
        <w:jc w:val="both"/>
        <w:rPr>
          <w:rFonts w:ascii="Times New Roman" w:eastAsia="Times New Roman" w:hAnsi="Times New Roman" w:cs="Times New Roman"/>
          <w:sz w:val="24"/>
          <w:szCs w:val="24"/>
          <w:u w:val="no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Job Portals: Naukri, Indeed, LinkedIn, Wellfound, Monster.</w:t>
      </w:r>
    </w:p>
    <w:p w:rsidR="00000000" w:rsidRPr="00000000" w:rsidP="00000000" w14:paraId="00000046">
      <w:pPr>
        <w:jc w:val="both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2"/>
          <w:szCs w:val="22"/>
        </w:rPr>
      </w:pPr>
      <w:r w:rsidRPr="00000000">
        <w:rPr>
          <w:rFonts w:ascii="Times New Roman" w:eastAsia="Times New Roman" w:hAnsi="Times New Roman" w:cs="Times New Roman"/>
          <w:b/>
          <w:color w:val="2F5496"/>
          <w:sz w:val="28"/>
          <w:szCs w:val="28"/>
          <w:rtl w:val="0"/>
        </w:rPr>
        <w:t>_ _ _ _ _ _ _ _ _ _ _ _ _ _ _ _ _ _ _ _ _ _ _ _ _ _ _ _ _ _ _ _ _ _ _ _ _ _ _ _ _ _ _ _</w:t>
      </w:r>
    </w:p>
    <w:p w:rsidR="00000000" w:rsidRPr="00000000" w:rsidP="00000000" w14:paraId="00000047">
      <w:pPr>
        <w:spacing w:after="160" w:line="240" w:lineRule="auto"/>
        <w:jc w:val="both"/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4"/>
          <w:szCs w:val="24"/>
        </w:rPr>
      </w:pPr>
    </w:p>
    <w:p w:rsidR="00000000" w:rsidRPr="00000000" w:rsidP="00000000" w14:paraId="00000048">
      <w:pPr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b w:val="0"/>
          <w:i w:val="0"/>
          <w:smallCaps w:val="0"/>
          <w:color w:val="000000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8"/>
          </v:shape>
        </w:pict>
      </w:r>
    </w:p>
    <w:sectPr>
      <w:pgSz w:w="12240" w:h="15840" w:orient="portrait"/>
      <w:pgMar w:top="1440" w:right="1440" w:bottom="1440" w:left="1440" w:header="720" w:footer="72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Georgia">
    <w:charset w:val="00"/>
    <w:family w:val="auto"/>
    <w:pitch w:val="default"/>
  </w:font>
  <w:font w:name="Times New Roman">
    <w:charset w:val="00"/>
    <w:family w:val="auto"/>
    <w:pitch w:val="default"/>
  </w:font>
  <w:font w:name="Courier New">
    <w:charset w:val="00"/>
    <w:family w:val="auto"/>
    <w:pitch w:val="default"/>
  </w:font>
  <w:font w:name="Noto Sans Symbols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AF84E3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511D40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8C4CE4D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D86FEDC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DF7BCFD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772EBB0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C6E2563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0"/>
    <w:uiPriority w:val="34"/>
    <w:qFormat/>
    <w:pPr>
      <w:ind w:left="720"/>
      <w:contextualSpacing/>
    </w:pPr>
  </w:style>
  <w:style w:type="paragraph" w:styleId="Subtitle">
    <w:name w:val="Subtitle"/>
    <w:basedOn w:val="Normal0"/>
    <w:next w:val="Normal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shivani5malik@gmail.com" TargetMode="External" /><Relationship Id="rId6" Type="http://schemas.openxmlformats.org/officeDocument/2006/relationships/hyperlink" Target="mailto:shivanimalik.asm@gmail.com" TargetMode="External" /><Relationship Id="rId7" Type="http://schemas.openxmlformats.org/officeDocument/2006/relationships/hyperlink" Target="https://www.linkedin.com/in/shivani5malik/" TargetMode="External" /><Relationship Id="rId8" Type="http://schemas.openxmlformats.org/officeDocument/2006/relationships/image" Target="https://rdxfootmark.naukri.com/v2/track/openCv?trackingInfo=fa5c41299cf4679d4db9783fc7ea5666134f4b0419514c4847440321091b5b58120b15001745595d0f435601514841481f0f2b561358191b195115495d0c00584e4209430247460c590858184508105042445b0c0f054e4108120211474a411b02154e49405d58380c4f03434b110d13061741505b1b4d5849564360441403084b281e0103030118415f540d544c111b0d1152180c4f03434d100817031844515b0f43076&amp;docType=docx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g3bR+ZnJUGIc9c8UyJcoegoLXQ==">CgMxLjA4AHIhMXhSRzljTjc3QlRKazNlWm9EaXBKcnhMbWI2MlZPbGxq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Shivani  Malik</dc:creator>
  <cp:revision>0</cp:revision>
  <dcterms:created xsi:type="dcterms:W3CDTF">2023-02-20T04:45:51Z</dcterms:created>
</cp:coreProperties>
</file>